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12E04" w14:textId="6C17606F" w:rsidR="00794436" w:rsidRDefault="00965D29" w:rsidP="00E71579">
      <w:pPr>
        <w:jc w:val="both"/>
        <w:rPr>
          <w:sz w:val="22"/>
          <w:szCs w:val="22"/>
        </w:rPr>
      </w:pPr>
      <w:r>
        <w:rPr>
          <w:noProof/>
          <w:sz w:val="22"/>
          <w:szCs w:val="22"/>
        </w:rPr>
        <w:object w:dxaOrig="1440" w:dyaOrig="1440" w14:anchorId="03F08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9.25pt;width:153.9pt;height:62.65pt;z-index:-251658240" wrapcoords="-100 0 -100 21327 21600 21327 21600 0 -100 0">
            <v:imagedata r:id="rId6" o:title=""/>
            <w10:wrap type="through"/>
          </v:shape>
          <o:OLEObject Type="Embed" ProgID="MSPhotoEd.3" ShapeID="_x0000_s1027" DrawAspect="Content" ObjectID="_1712924401" r:id="rId7"/>
        </w:object>
      </w:r>
      <w:r>
        <w:rPr>
          <w:sz w:val="22"/>
          <w:szCs w:val="22"/>
        </w:rPr>
        <w:t xml:space="preserve">                                                       </w:t>
      </w:r>
    </w:p>
    <w:p w14:paraId="15568B70" w14:textId="57DB8034" w:rsidR="00EA710F" w:rsidRDefault="00965D29" w:rsidP="00E71579">
      <w:pPr>
        <w:jc w:val="both"/>
        <w:rPr>
          <w:sz w:val="22"/>
          <w:szCs w:val="22"/>
        </w:rPr>
      </w:pPr>
      <w:r w:rsidRPr="00104D9D">
        <w:rPr>
          <w:noProof/>
          <w:sz w:val="22"/>
          <w:szCs w:val="22"/>
        </w:rPr>
        <w:drawing>
          <wp:anchor distT="0" distB="0" distL="114300" distR="114300" simplePos="0" relativeHeight="251657216" behindDoc="1" locked="0" layoutInCell="1" allowOverlap="1" wp14:anchorId="3E47B81E" wp14:editId="5C68F8DB">
            <wp:simplePos x="0" y="0"/>
            <wp:positionH relativeFrom="column">
              <wp:posOffset>4521835</wp:posOffset>
            </wp:positionH>
            <wp:positionV relativeFrom="paragraph">
              <wp:posOffset>6350</wp:posOffset>
            </wp:positionV>
            <wp:extent cx="2188845" cy="662940"/>
            <wp:effectExtent l="0" t="0" r="1905" b="3810"/>
            <wp:wrapThrough wrapText="bothSides">
              <wp:wrapPolygon edited="0">
                <wp:start x="0" y="0"/>
                <wp:lineTo x="0" y="21103"/>
                <wp:lineTo x="21431" y="21103"/>
                <wp:lineTo x="214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CLS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88845" cy="662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42FF180" w14:textId="77777777" w:rsidR="00EA710F" w:rsidRDefault="00EA710F" w:rsidP="00E71579">
      <w:pPr>
        <w:jc w:val="both"/>
        <w:rPr>
          <w:sz w:val="22"/>
          <w:szCs w:val="22"/>
        </w:rPr>
      </w:pPr>
    </w:p>
    <w:p w14:paraId="6725493E" w14:textId="77777777" w:rsidR="00EA710F" w:rsidRDefault="00EA710F" w:rsidP="00E71579">
      <w:pPr>
        <w:jc w:val="both"/>
        <w:rPr>
          <w:sz w:val="22"/>
          <w:szCs w:val="22"/>
        </w:rPr>
      </w:pPr>
      <w:bookmarkStart w:id="0" w:name="_GoBack"/>
      <w:bookmarkEnd w:id="0"/>
    </w:p>
    <w:p w14:paraId="1C77AC23" w14:textId="77777777" w:rsidR="00EA710F" w:rsidRDefault="00EA710F" w:rsidP="00E71579">
      <w:pPr>
        <w:jc w:val="both"/>
        <w:rPr>
          <w:sz w:val="22"/>
          <w:szCs w:val="22"/>
        </w:rPr>
      </w:pPr>
    </w:p>
    <w:p w14:paraId="25627DDA" w14:textId="77777777" w:rsidR="00EA710F" w:rsidRDefault="00EA710F" w:rsidP="00E71579">
      <w:pPr>
        <w:jc w:val="both"/>
        <w:rPr>
          <w:sz w:val="22"/>
          <w:szCs w:val="22"/>
        </w:rPr>
      </w:pPr>
    </w:p>
    <w:p w14:paraId="38C93FAC" w14:textId="58CE1A68" w:rsidR="003326D4" w:rsidRPr="002A6170" w:rsidRDefault="008075BB" w:rsidP="00E71579">
      <w:pPr>
        <w:jc w:val="both"/>
        <w:rPr>
          <w:sz w:val="20"/>
          <w:szCs w:val="20"/>
        </w:rPr>
      </w:pPr>
      <w:r w:rsidRPr="002A6170">
        <w:rPr>
          <w:sz w:val="20"/>
          <w:szCs w:val="20"/>
        </w:rPr>
        <w:t>April 30</w:t>
      </w:r>
      <w:r w:rsidR="00DA0B6E" w:rsidRPr="002A6170">
        <w:rPr>
          <w:sz w:val="20"/>
          <w:szCs w:val="20"/>
        </w:rPr>
        <w:t>, 2022</w:t>
      </w:r>
    </w:p>
    <w:p w14:paraId="00AFAE83" w14:textId="2EAEBC89" w:rsidR="00FC6FC0" w:rsidRPr="002A6170" w:rsidRDefault="00FC6FC0" w:rsidP="00E71579">
      <w:pPr>
        <w:jc w:val="both"/>
        <w:rPr>
          <w:sz w:val="20"/>
          <w:szCs w:val="20"/>
        </w:rPr>
      </w:pPr>
    </w:p>
    <w:p w14:paraId="1B9C7397" w14:textId="16B637AF" w:rsidR="003326D4" w:rsidRPr="002A6170" w:rsidRDefault="003326D4" w:rsidP="00E71579">
      <w:pPr>
        <w:jc w:val="both"/>
        <w:rPr>
          <w:sz w:val="20"/>
          <w:szCs w:val="20"/>
        </w:rPr>
      </w:pPr>
      <w:r w:rsidRPr="002A6170">
        <w:rPr>
          <w:sz w:val="20"/>
          <w:szCs w:val="20"/>
        </w:rPr>
        <w:t xml:space="preserve">Dear </w:t>
      </w:r>
      <w:r w:rsidR="008075BB" w:rsidRPr="002A6170">
        <w:rPr>
          <w:sz w:val="20"/>
          <w:szCs w:val="20"/>
        </w:rPr>
        <w:t>CLCC 2022 Recorded Session Registrants</w:t>
      </w:r>
      <w:r w:rsidRPr="002A6170">
        <w:rPr>
          <w:sz w:val="20"/>
          <w:szCs w:val="20"/>
        </w:rPr>
        <w:t>:</w:t>
      </w:r>
    </w:p>
    <w:p w14:paraId="5C0B33FB" w14:textId="77777777" w:rsidR="003326D4" w:rsidRPr="002A6170" w:rsidRDefault="003326D4" w:rsidP="00E71579">
      <w:pPr>
        <w:jc w:val="both"/>
        <w:rPr>
          <w:sz w:val="20"/>
          <w:szCs w:val="20"/>
        </w:rPr>
      </w:pPr>
    </w:p>
    <w:p w14:paraId="34D61301" w14:textId="6ADCE248" w:rsidR="003326D4" w:rsidRPr="002A6170" w:rsidRDefault="00B34314" w:rsidP="00E71579">
      <w:pPr>
        <w:jc w:val="both"/>
        <w:rPr>
          <w:sz w:val="20"/>
          <w:szCs w:val="20"/>
        </w:rPr>
      </w:pPr>
      <w:r w:rsidRPr="002A6170">
        <w:rPr>
          <w:sz w:val="20"/>
          <w:szCs w:val="20"/>
        </w:rPr>
        <w:t>Welcome to the</w:t>
      </w:r>
      <w:r w:rsidR="0038296D" w:rsidRPr="002A6170">
        <w:rPr>
          <w:sz w:val="20"/>
          <w:szCs w:val="20"/>
        </w:rPr>
        <w:t xml:space="preserve"> </w:t>
      </w:r>
      <w:r w:rsidR="00CF1085" w:rsidRPr="002A6170">
        <w:rPr>
          <w:sz w:val="20"/>
          <w:szCs w:val="20"/>
        </w:rPr>
        <w:t xml:space="preserve">ASCLS </w:t>
      </w:r>
      <w:r w:rsidR="00FC0BEA" w:rsidRPr="002A6170">
        <w:rPr>
          <w:sz w:val="20"/>
          <w:szCs w:val="20"/>
        </w:rPr>
        <w:t>Clinical Laboratory Collaborative Conference 202</w:t>
      </w:r>
      <w:r w:rsidR="00DA0B6E" w:rsidRPr="002A6170">
        <w:rPr>
          <w:sz w:val="20"/>
          <w:szCs w:val="20"/>
        </w:rPr>
        <w:t>2</w:t>
      </w:r>
      <w:r w:rsidR="008075BB" w:rsidRPr="002A6170">
        <w:rPr>
          <w:sz w:val="20"/>
          <w:szCs w:val="20"/>
        </w:rPr>
        <w:t xml:space="preserve"> Recorded sessions</w:t>
      </w:r>
      <w:r w:rsidR="000911A4" w:rsidRPr="002A6170">
        <w:rPr>
          <w:sz w:val="20"/>
          <w:szCs w:val="20"/>
        </w:rPr>
        <w:t>.</w:t>
      </w:r>
      <w:r w:rsidR="008075BB" w:rsidRPr="002A6170">
        <w:rPr>
          <w:sz w:val="20"/>
          <w:szCs w:val="20"/>
        </w:rPr>
        <w:t xml:space="preserve"> The online ASCLSCE Organizer program is used to document your CEUs earned. </w:t>
      </w:r>
      <w:r w:rsidR="002600EA" w:rsidRPr="002A6170">
        <w:rPr>
          <w:sz w:val="20"/>
          <w:szCs w:val="20"/>
        </w:rPr>
        <w:t xml:space="preserve">Both ASCLS members and non-members can prepare a certificate with CE Organizer.  </w:t>
      </w:r>
    </w:p>
    <w:p w14:paraId="13A3D9A5" w14:textId="77777777" w:rsidR="003326D4" w:rsidRPr="002A6170" w:rsidRDefault="003326D4" w:rsidP="00E71579">
      <w:pPr>
        <w:jc w:val="both"/>
        <w:rPr>
          <w:sz w:val="20"/>
          <w:szCs w:val="20"/>
        </w:rPr>
      </w:pPr>
    </w:p>
    <w:p w14:paraId="328C6FA3" w14:textId="77777777" w:rsidR="007A4FAA" w:rsidRPr="002A6170" w:rsidRDefault="008075BB" w:rsidP="008075BB">
      <w:pPr>
        <w:jc w:val="both"/>
        <w:rPr>
          <w:b/>
          <w:sz w:val="20"/>
          <w:szCs w:val="20"/>
        </w:rPr>
      </w:pPr>
      <w:r w:rsidRPr="002A6170">
        <w:rPr>
          <w:sz w:val="20"/>
          <w:szCs w:val="20"/>
        </w:rPr>
        <w:t xml:space="preserve">At the end of each session, a </w:t>
      </w:r>
      <w:r w:rsidRPr="002A6170">
        <w:rPr>
          <w:sz w:val="20"/>
          <w:szCs w:val="20"/>
          <w:u w:val="single"/>
        </w:rPr>
        <w:t>unique session code</w:t>
      </w:r>
      <w:r w:rsidRPr="002A6170">
        <w:rPr>
          <w:sz w:val="20"/>
          <w:szCs w:val="20"/>
        </w:rPr>
        <w:t xml:space="preserve"> is provided.  </w:t>
      </w:r>
      <w:r w:rsidRPr="002A6170">
        <w:rPr>
          <w:b/>
          <w:sz w:val="20"/>
          <w:szCs w:val="20"/>
          <w:u w:val="single"/>
        </w:rPr>
        <w:t>Record the session code number</w:t>
      </w:r>
      <w:r w:rsidRPr="002A6170">
        <w:rPr>
          <w:sz w:val="20"/>
          <w:szCs w:val="20"/>
        </w:rPr>
        <w:t xml:space="preserve">.  You will need this number to get credit for this session.  We have provided a place to record the session code number on the back of this instructional letter.  </w:t>
      </w:r>
      <w:r w:rsidRPr="002A6170">
        <w:rPr>
          <w:b/>
          <w:sz w:val="20"/>
          <w:szCs w:val="20"/>
        </w:rPr>
        <w:t xml:space="preserve">The session code must be entered within 6 weeks after online access to the sessions has closed, i.e. 30 days after receipt of the session recording links. </w:t>
      </w:r>
    </w:p>
    <w:p w14:paraId="2D8831B6" w14:textId="77777777" w:rsidR="007A4FAA" w:rsidRPr="002A6170" w:rsidRDefault="007A4FAA" w:rsidP="008075BB">
      <w:pPr>
        <w:jc w:val="both"/>
        <w:rPr>
          <w:b/>
          <w:sz w:val="20"/>
          <w:szCs w:val="20"/>
        </w:rPr>
      </w:pPr>
    </w:p>
    <w:p w14:paraId="62148F69" w14:textId="5322D2CA" w:rsidR="008075BB" w:rsidRPr="002A6170" w:rsidRDefault="008075BB" w:rsidP="008075BB">
      <w:pPr>
        <w:jc w:val="both"/>
        <w:rPr>
          <w:b/>
          <w:sz w:val="20"/>
          <w:szCs w:val="20"/>
          <w:u w:val="single"/>
        </w:rPr>
      </w:pPr>
      <w:r w:rsidRPr="002A6170">
        <w:rPr>
          <w:b/>
          <w:sz w:val="20"/>
          <w:szCs w:val="20"/>
          <w:u w:val="single"/>
        </w:rPr>
        <w:t xml:space="preserve">One exception of this is the Tricky, </w:t>
      </w:r>
      <w:proofErr w:type="gramStart"/>
      <w:r w:rsidRPr="002A6170">
        <w:rPr>
          <w:b/>
          <w:sz w:val="20"/>
          <w:szCs w:val="20"/>
          <w:u w:val="single"/>
        </w:rPr>
        <w:t>Sticky  Platelets</w:t>
      </w:r>
      <w:proofErr w:type="gramEnd"/>
      <w:r w:rsidRPr="002A6170">
        <w:rPr>
          <w:b/>
          <w:sz w:val="20"/>
          <w:szCs w:val="20"/>
          <w:u w:val="single"/>
        </w:rPr>
        <w:t xml:space="preserve"> session recording which must be viewed within 21 days after receipt of this session recording.</w:t>
      </w:r>
    </w:p>
    <w:p w14:paraId="4F692E87" w14:textId="77777777" w:rsidR="008075BB" w:rsidRPr="002A6170" w:rsidRDefault="008075BB" w:rsidP="00E71579">
      <w:pPr>
        <w:jc w:val="both"/>
        <w:rPr>
          <w:sz w:val="20"/>
          <w:szCs w:val="20"/>
        </w:rPr>
      </w:pPr>
    </w:p>
    <w:p w14:paraId="4F399A7E" w14:textId="16BA7A5C" w:rsidR="003326D4" w:rsidRPr="002A6170" w:rsidRDefault="00CC0E4D" w:rsidP="00E71579">
      <w:pPr>
        <w:jc w:val="both"/>
        <w:rPr>
          <w:sz w:val="20"/>
          <w:szCs w:val="20"/>
        </w:rPr>
      </w:pPr>
      <w:r w:rsidRPr="00B10DC8">
        <w:rPr>
          <w:b/>
          <w:sz w:val="20"/>
          <w:szCs w:val="20"/>
          <w:u w:val="single"/>
        </w:rPr>
        <w:t>Recording of Session #26, Urine Drug Testing in the Opioid Epidemic, will follow soon</w:t>
      </w:r>
      <w:r>
        <w:rPr>
          <w:sz w:val="20"/>
          <w:szCs w:val="20"/>
        </w:rPr>
        <w:t>.</w:t>
      </w:r>
      <w:r>
        <w:rPr>
          <w:sz w:val="20"/>
          <w:szCs w:val="20"/>
        </w:rPr>
        <w:br/>
      </w:r>
      <w:r>
        <w:rPr>
          <w:sz w:val="20"/>
          <w:szCs w:val="20"/>
        </w:rPr>
        <w:br/>
      </w:r>
      <w:r w:rsidR="00825FD9" w:rsidRPr="002A6170">
        <w:rPr>
          <w:sz w:val="20"/>
          <w:szCs w:val="20"/>
        </w:rPr>
        <w:t xml:space="preserve">If you do have questions or comments, </w:t>
      </w:r>
      <w:r w:rsidR="006E6E92" w:rsidRPr="002A6170">
        <w:rPr>
          <w:sz w:val="20"/>
          <w:szCs w:val="20"/>
        </w:rPr>
        <w:t xml:space="preserve">about CE Organizer, contact </w:t>
      </w:r>
      <w:r w:rsidR="00340360" w:rsidRPr="002A6170">
        <w:rPr>
          <w:sz w:val="20"/>
          <w:szCs w:val="20"/>
        </w:rPr>
        <w:t xml:space="preserve">ASCLS at </w:t>
      </w:r>
      <w:r w:rsidR="00247D27" w:rsidRPr="002A6170">
        <w:rPr>
          <w:sz w:val="20"/>
          <w:szCs w:val="20"/>
        </w:rPr>
        <w:t>571-748-377</w:t>
      </w:r>
      <w:r w:rsidR="00340360" w:rsidRPr="002A6170">
        <w:rPr>
          <w:sz w:val="20"/>
          <w:szCs w:val="20"/>
        </w:rPr>
        <w:t>0</w:t>
      </w:r>
      <w:r w:rsidR="00DE6895" w:rsidRPr="002A6170">
        <w:rPr>
          <w:sz w:val="20"/>
          <w:szCs w:val="20"/>
        </w:rPr>
        <w:t xml:space="preserve"> or </w:t>
      </w:r>
      <w:hyperlink r:id="rId9" w:history="1">
        <w:r w:rsidR="00340360" w:rsidRPr="002A6170">
          <w:rPr>
            <w:rStyle w:val="Hyperlink"/>
            <w:sz w:val="20"/>
            <w:szCs w:val="20"/>
          </w:rPr>
          <w:t>ascls@ascls.org</w:t>
        </w:r>
      </w:hyperlink>
      <w:r w:rsidR="00DE6895" w:rsidRPr="002A6170">
        <w:rPr>
          <w:sz w:val="20"/>
          <w:szCs w:val="20"/>
        </w:rPr>
        <w:t>.</w:t>
      </w:r>
      <w:r w:rsidR="00825FD9" w:rsidRPr="002A6170">
        <w:rPr>
          <w:sz w:val="20"/>
          <w:szCs w:val="20"/>
        </w:rPr>
        <w:t xml:space="preserve"> </w:t>
      </w:r>
    </w:p>
    <w:p w14:paraId="6FE8AAEA" w14:textId="77777777" w:rsidR="00804750" w:rsidRPr="002A6170" w:rsidRDefault="00804750" w:rsidP="00E71579">
      <w:pPr>
        <w:jc w:val="both"/>
        <w:rPr>
          <w:sz w:val="20"/>
          <w:szCs w:val="20"/>
        </w:rPr>
      </w:pPr>
    </w:p>
    <w:p w14:paraId="4BF1B65D" w14:textId="77777777" w:rsidR="000C7D14" w:rsidRPr="002A6170" w:rsidRDefault="000C7D14" w:rsidP="000C7D14">
      <w:pPr>
        <w:jc w:val="both"/>
        <w:rPr>
          <w:sz w:val="20"/>
          <w:szCs w:val="20"/>
        </w:rPr>
      </w:pPr>
      <w:r w:rsidRPr="002A6170">
        <w:rPr>
          <w:sz w:val="20"/>
          <w:szCs w:val="20"/>
        </w:rPr>
        <w:t>Here is a brief summary describing how to use the ASCLS CE Organizer:</w:t>
      </w:r>
    </w:p>
    <w:p w14:paraId="12EDE23B" w14:textId="77777777" w:rsidR="000C7D14" w:rsidRPr="002A6170" w:rsidRDefault="000C7D14" w:rsidP="000C7D14">
      <w:pPr>
        <w:numPr>
          <w:ilvl w:val="0"/>
          <w:numId w:val="1"/>
        </w:numPr>
        <w:jc w:val="both"/>
        <w:rPr>
          <w:sz w:val="20"/>
          <w:szCs w:val="20"/>
        </w:rPr>
      </w:pPr>
      <w:r w:rsidRPr="002A6170">
        <w:rPr>
          <w:sz w:val="20"/>
          <w:szCs w:val="20"/>
        </w:rPr>
        <w:t xml:space="preserve">Go to </w:t>
      </w:r>
      <w:hyperlink r:id="rId10" w:history="1">
        <w:r w:rsidRPr="002A6170">
          <w:rPr>
            <w:rStyle w:val="Hyperlink"/>
            <w:sz w:val="20"/>
            <w:szCs w:val="20"/>
          </w:rPr>
          <w:t>http://ceorganizer.ascls.org/</w:t>
        </w:r>
      </w:hyperlink>
      <w:r w:rsidRPr="002A6170">
        <w:rPr>
          <w:sz w:val="20"/>
          <w:szCs w:val="20"/>
        </w:rPr>
        <w:t xml:space="preserve">.  </w:t>
      </w:r>
    </w:p>
    <w:p w14:paraId="4B0CC01C" w14:textId="77777777" w:rsidR="00340360" w:rsidRPr="002A6170" w:rsidRDefault="00340360" w:rsidP="00340360">
      <w:pPr>
        <w:numPr>
          <w:ilvl w:val="0"/>
          <w:numId w:val="1"/>
        </w:numPr>
        <w:jc w:val="both"/>
        <w:rPr>
          <w:sz w:val="20"/>
          <w:szCs w:val="20"/>
        </w:rPr>
      </w:pPr>
      <w:r w:rsidRPr="002A6170">
        <w:rPr>
          <w:sz w:val="20"/>
          <w:szCs w:val="20"/>
        </w:rPr>
        <w:t xml:space="preserve">Select either the Member or Non-Member log-in box. </w:t>
      </w:r>
    </w:p>
    <w:p w14:paraId="4332C15F" w14:textId="77777777" w:rsidR="00340360" w:rsidRPr="002A6170" w:rsidRDefault="00340360" w:rsidP="00340360">
      <w:pPr>
        <w:numPr>
          <w:ilvl w:val="1"/>
          <w:numId w:val="1"/>
        </w:numPr>
        <w:tabs>
          <w:tab w:val="num" w:pos="720"/>
        </w:tabs>
        <w:jc w:val="both"/>
        <w:rPr>
          <w:sz w:val="20"/>
          <w:szCs w:val="20"/>
        </w:rPr>
      </w:pPr>
      <w:r w:rsidRPr="002A6170">
        <w:rPr>
          <w:b/>
          <w:sz w:val="20"/>
          <w:szCs w:val="20"/>
          <w:u w:val="single"/>
        </w:rPr>
        <w:t>AS</w:t>
      </w:r>
      <w:r w:rsidR="000C7D14" w:rsidRPr="002A6170">
        <w:rPr>
          <w:b/>
          <w:sz w:val="20"/>
          <w:szCs w:val="20"/>
          <w:u w:val="single"/>
        </w:rPr>
        <w:t>CLS members</w:t>
      </w:r>
      <w:r w:rsidR="000C7D14" w:rsidRPr="002A6170">
        <w:rPr>
          <w:b/>
          <w:sz w:val="20"/>
          <w:szCs w:val="20"/>
        </w:rPr>
        <w:t xml:space="preserve"> </w:t>
      </w:r>
      <w:r w:rsidR="000C7D14" w:rsidRPr="002A6170">
        <w:rPr>
          <w:sz w:val="20"/>
          <w:szCs w:val="20"/>
        </w:rPr>
        <w:t xml:space="preserve">will log in using the same username and password used to enter the Members Section of the ASCLS website.  </w:t>
      </w:r>
    </w:p>
    <w:p w14:paraId="0D313321" w14:textId="77777777" w:rsidR="000C7D14" w:rsidRPr="002A6170" w:rsidRDefault="00340360" w:rsidP="00340360">
      <w:pPr>
        <w:numPr>
          <w:ilvl w:val="1"/>
          <w:numId w:val="1"/>
        </w:numPr>
        <w:tabs>
          <w:tab w:val="num" w:pos="720"/>
        </w:tabs>
        <w:jc w:val="both"/>
        <w:rPr>
          <w:sz w:val="20"/>
          <w:szCs w:val="20"/>
        </w:rPr>
      </w:pPr>
      <w:r w:rsidRPr="002A6170">
        <w:rPr>
          <w:b/>
          <w:sz w:val="20"/>
          <w:szCs w:val="20"/>
          <w:u w:val="single"/>
        </w:rPr>
        <w:t>I</w:t>
      </w:r>
      <w:r w:rsidR="000C7D14" w:rsidRPr="002A6170">
        <w:rPr>
          <w:b/>
          <w:sz w:val="20"/>
          <w:szCs w:val="20"/>
          <w:u w:val="single"/>
        </w:rPr>
        <w:t>f you are not an ASCLS member</w:t>
      </w:r>
      <w:r w:rsidR="000C7D14" w:rsidRPr="002A6170">
        <w:rPr>
          <w:sz w:val="20"/>
          <w:szCs w:val="20"/>
        </w:rPr>
        <w:t xml:space="preserve">, </w:t>
      </w:r>
      <w:r w:rsidR="007F0BE9" w:rsidRPr="002A6170">
        <w:rPr>
          <w:sz w:val="20"/>
          <w:szCs w:val="20"/>
        </w:rPr>
        <w:t>and do not have an account in CE</w:t>
      </w:r>
      <w:r w:rsidRPr="002A6170">
        <w:rPr>
          <w:sz w:val="20"/>
          <w:szCs w:val="20"/>
        </w:rPr>
        <w:t xml:space="preserve"> Organizer already, </w:t>
      </w:r>
      <w:r w:rsidR="000C7D14" w:rsidRPr="002A6170">
        <w:rPr>
          <w:sz w:val="20"/>
          <w:szCs w:val="20"/>
        </w:rPr>
        <w:t xml:space="preserve">click the “Register Here” link to create a username and password.  </w:t>
      </w:r>
    </w:p>
    <w:p w14:paraId="338335C2" w14:textId="77777777" w:rsidR="000C7D14" w:rsidRPr="002A6170" w:rsidRDefault="000C7D14" w:rsidP="000C7D14">
      <w:pPr>
        <w:numPr>
          <w:ilvl w:val="0"/>
          <w:numId w:val="1"/>
        </w:numPr>
        <w:jc w:val="both"/>
        <w:rPr>
          <w:b/>
          <w:sz w:val="20"/>
          <w:szCs w:val="20"/>
        </w:rPr>
      </w:pPr>
      <w:r w:rsidRPr="002A6170">
        <w:rPr>
          <w:b/>
          <w:sz w:val="20"/>
          <w:szCs w:val="20"/>
        </w:rPr>
        <w:t xml:space="preserve">Once logged in, click on </w:t>
      </w:r>
      <w:r w:rsidR="004D6854" w:rsidRPr="002A6170">
        <w:rPr>
          <w:b/>
          <w:sz w:val="20"/>
          <w:szCs w:val="20"/>
        </w:rPr>
        <w:t xml:space="preserve">Claim </w:t>
      </w:r>
      <w:r w:rsidRPr="002A6170">
        <w:rPr>
          <w:b/>
          <w:sz w:val="20"/>
          <w:szCs w:val="20"/>
        </w:rPr>
        <w:t>C</w:t>
      </w:r>
      <w:r w:rsidR="00112065" w:rsidRPr="002A6170">
        <w:rPr>
          <w:b/>
          <w:sz w:val="20"/>
          <w:szCs w:val="20"/>
        </w:rPr>
        <w:t>redit</w:t>
      </w:r>
      <w:r w:rsidRPr="002A6170">
        <w:rPr>
          <w:b/>
          <w:sz w:val="20"/>
          <w:szCs w:val="20"/>
        </w:rPr>
        <w:t>.</w:t>
      </w:r>
    </w:p>
    <w:p w14:paraId="4BB212DE" w14:textId="5CFA1B52" w:rsidR="006153A4" w:rsidRPr="002A6170" w:rsidRDefault="006153A4" w:rsidP="006153A4">
      <w:pPr>
        <w:numPr>
          <w:ilvl w:val="0"/>
          <w:numId w:val="1"/>
        </w:numPr>
        <w:jc w:val="both"/>
        <w:rPr>
          <w:sz w:val="20"/>
          <w:szCs w:val="20"/>
        </w:rPr>
      </w:pPr>
      <w:r w:rsidRPr="002A6170">
        <w:rPr>
          <w:sz w:val="20"/>
          <w:szCs w:val="20"/>
        </w:rPr>
        <w:t xml:space="preserve">In the list of </w:t>
      </w:r>
      <w:r w:rsidR="004D6854" w:rsidRPr="002A6170">
        <w:rPr>
          <w:sz w:val="20"/>
          <w:szCs w:val="20"/>
          <w:u w:val="single"/>
        </w:rPr>
        <w:t xml:space="preserve">ASCLS State &amp; </w:t>
      </w:r>
      <w:r w:rsidRPr="002A6170">
        <w:rPr>
          <w:sz w:val="20"/>
          <w:szCs w:val="20"/>
          <w:u w:val="single"/>
        </w:rPr>
        <w:t>Regional Events</w:t>
      </w:r>
      <w:r w:rsidRPr="002A6170">
        <w:rPr>
          <w:sz w:val="20"/>
          <w:szCs w:val="20"/>
        </w:rPr>
        <w:t xml:space="preserve">, click on </w:t>
      </w:r>
      <w:r w:rsidR="004D6854" w:rsidRPr="002A6170">
        <w:rPr>
          <w:sz w:val="20"/>
          <w:szCs w:val="20"/>
        </w:rPr>
        <w:t>“</w:t>
      </w:r>
      <w:r w:rsidR="004D6854" w:rsidRPr="002A6170">
        <w:rPr>
          <w:b/>
          <w:sz w:val="20"/>
          <w:szCs w:val="20"/>
        </w:rPr>
        <w:t xml:space="preserve">View Region” </w:t>
      </w:r>
      <w:r w:rsidR="004D6854" w:rsidRPr="002A6170">
        <w:rPr>
          <w:sz w:val="20"/>
          <w:szCs w:val="20"/>
        </w:rPr>
        <w:t xml:space="preserve">next to </w:t>
      </w:r>
      <w:r w:rsidR="00B754E7" w:rsidRPr="002A6170">
        <w:rPr>
          <w:sz w:val="20"/>
          <w:szCs w:val="20"/>
        </w:rPr>
        <w:t>ASCLS-</w:t>
      </w:r>
      <w:r w:rsidR="001A5B74" w:rsidRPr="002A6170">
        <w:rPr>
          <w:sz w:val="20"/>
          <w:szCs w:val="20"/>
        </w:rPr>
        <w:t>Wyoming</w:t>
      </w:r>
      <w:r w:rsidR="00B754E7" w:rsidRPr="002A6170">
        <w:rPr>
          <w:sz w:val="20"/>
          <w:szCs w:val="20"/>
        </w:rPr>
        <w:t>.</w:t>
      </w:r>
    </w:p>
    <w:p w14:paraId="098A9BC1" w14:textId="3798066F" w:rsidR="000C7D14" w:rsidRPr="002A6170" w:rsidRDefault="00585788" w:rsidP="000C7D14">
      <w:pPr>
        <w:numPr>
          <w:ilvl w:val="0"/>
          <w:numId w:val="1"/>
        </w:numPr>
        <w:jc w:val="both"/>
        <w:rPr>
          <w:sz w:val="20"/>
          <w:szCs w:val="20"/>
        </w:rPr>
      </w:pPr>
      <w:r w:rsidRPr="002A6170">
        <w:rPr>
          <w:sz w:val="20"/>
          <w:szCs w:val="20"/>
        </w:rPr>
        <w:t xml:space="preserve">ASCLS CE Organizer will print multiple sessions on one form. </w:t>
      </w:r>
      <w:r w:rsidR="000C7D14" w:rsidRPr="002A6170">
        <w:rPr>
          <w:sz w:val="20"/>
          <w:szCs w:val="20"/>
        </w:rPr>
        <w:t>On the next screen, check the boxes</w:t>
      </w:r>
      <w:r w:rsidR="00FC6FC0" w:rsidRPr="002A6170">
        <w:rPr>
          <w:sz w:val="20"/>
          <w:szCs w:val="20"/>
        </w:rPr>
        <w:t xml:space="preserve"> on the right hand side</w:t>
      </w:r>
      <w:r w:rsidR="000C7D14" w:rsidRPr="002A6170">
        <w:rPr>
          <w:sz w:val="20"/>
          <w:szCs w:val="20"/>
        </w:rPr>
        <w:t xml:space="preserve"> of </w:t>
      </w:r>
      <w:r w:rsidR="000C7D14" w:rsidRPr="002A6170">
        <w:rPr>
          <w:b/>
          <w:sz w:val="20"/>
          <w:szCs w:val="20"/>
          <w:u w:val="single"/>
        </w:rPr>
        <w:t>every</w:t>
      </w:r>
      <w:r w:rsidR="000C7D14" w:rsidRPr="002A6170">
        <w:rPr>
          <w:sz w:val="20"/>
          <w:szCs w:val="20"/>
        </w:rPr>
        <w:t xml:space="preserve"> session you attended and click “Next” at the bottom of the page.  If you cannot see the checkboxes, you may need to use the scroll bar at the bottom of the page.</w:t>
      </w:r>
      <w:r w:rsidR="00B166F9" w:rsidRPr="002A6170">
        <w:rPr>
          <w:sz w:val="20"/>
          <w:szCs w:val="20"/>
        </w:rPr>
        <w:t xml:space="preserve">  Also, due to the fact we are recording the sessions to allow them to be watched after the fact, the times which the sessions are listed at will not correspond to the actual time the session took place.  This is to allow you to claim credit for sessions that originally occurred at the same time.</w:t>
      </w:r>
    </w:p>
    <w:p w14:paraId="2585EB12" w14:textId="77777777" w:rsidR="000C7D14" w:rsidRPr="002A6170" w:rsidRDefault="000C7D14" w:rsidP="000C7D14">
      <w:pPr>
        <w:numPr>
          <w:ilvl w:val="0"/>
          <w:numId w:val="1"/>
        </w:numPr>
        <w:jc w:val="both"/>
        <w:rPr>
          <w:sz w:val="20"/>
          <w:szCs w:val="20"/>
        </w:rPr>
      </w:pPr>
      <w:r w:rsidRPr="002A6170">
        <w:rPr>
          <w:sz w:val="20"/>
          <w:szCs w:val="20"/>
        </w:rPr>
        <w:t>On the following screen enter the unique session code for each session and click “Next”.  Once again, depending on your computer set-up, you may need to use the scroll bar.</w:t>
      </w:r>
    </w:p>
    <w:p w14:paraId="1D97CE9C" w14:textId="044B491B" w:rsidR="00B754E7" w:rsidRPr="002A6170" w:rsidRDefault="00FC0BEA" w:rsidP="00B754E7">
      <w:pPr>
        <w:numPr>
          <w:ilvl w:val="0"/>
          <w:numId w:val="1"/>
        </w:numPr>
        <w:jc w:val="both"/>
        <w:rPr>
          <w:sz w:val="20"/>
          <w:szCs w:val="20"/>
        </w:rPr>
      </w:pPr>
      <w:r w:rsidRPr="002A6170">
        <w:rPr>
          <w:sz w:val="20"/>
          <w:szCs w:val="20"/>
        </w:rPr>
        <w:t xml:space="preserve">You </w:t>
      </w:r>
      <w:r w:rsidR="00B754E7" w:rsidRPr="002A6170">
        <w:rPr>
          <w:sz w:val="20"/>
          <w:szCs w:val="20"/>
        </w:rPr>
        <w:t xml:space="preserve">will automatically be directed to </w:t>
      </w:r>
      <w:r w:rsidRPr="002A6170">
        <w:rPr>
          <w:sz w:val="20"/>
          <w:szCs w:val="20"/>
        </w:rPr>
        <w:t>an</w:t>
      </w:r>
      <w:r w:rsidR="00B754E7" w:rsidRPr="002A6170">
        <w:rPr>
          <w:sz w:val="20"/>
          <w:szCs w:val="20"/>
        </w:rPr>
        <w:t xml:space="preserve"> evaluation </w:t>
      </w:r>
      <w:r w:rsidRPr="002A6170">
        <w:rPr>
          <w:sz w:val="20"/>
          <w:szCs w:val="20"/>
        </w:rPr>
        <w:t xml:space="preserve">of the session that you must complete </w:t>
      </w:r>
      <w:r w:rsidR="00B754E7" w:rsidRPr="002A6170">
        <w:rPr>
          <w:sz w:val="20"/>
          <w:szCs w:val="20"/>
        </w:rPr>
        <w:t>before you are able to print your certificate.</w:t>
      </w:r>
    </w:p>
    <w:p w14:paraId="1CDDBDE3" w14:textId="77777777" w:rsidR="00B377C7" w:rsidRPr="002A6170" w:rsidRDefault="004D6854" w:rsidP="00981C08">
      <w:pPr>
        <w:numPr>
          <w:ilvl w:val="0"/>
          <w:numId w:val="1"/>
        </w:numPr>
        <w:shd w:val="clear" w:color="auto" w:fill="FFFFFF"/>
        <w:jc w:val="both"/>
        <w:rPr>
          <w:color w:val="222222"/>
          <w:sz w:val="20"/>
          <w:szCs w:val="20"/>
        </w:rPr>
      </w:pPr>
      <w:r w:rsidRPr="002A6170">
        <w:rPr>
          <w:color w:val="333333"/>
          <w:sz w:val="20"/>
          <w:szCs w:val="20"/>
          <w:shd w:val="clear" w:color="auto" w:fill="FFFFFF"/>
        </w:rPr>
        <w:t>If you entered everything correctly, a button will appear on the screen that says "download certificate now". Click this button to view, print, or save your certificate.</w:t>
      </w:r>
    </w:p>
    <w:p w14:paraId="4A8D0433" w14:textId="5D03C7F2" w:rsidR="00B377C7" w:rsidRPr="002A6170" w:rsidRDefault="00B377C7" w:rsidP="00981C08">
      <w:pPr>
        <w:numPr>
          <w:ilvl w:val="0"/>
          <w:numId w:val="1"/>
        </w:numPr>
        <w:shd w:val="clear" w:color="auto" w:fill="FFFFFF"/>
        <w:jc w:val="both"/>
        <w:rPr>
          <w:b/>
          <w:color w:val="222222"/>
          <w:sz w:val="20"/>
          <w:szCs w:val="20"/>
        </w:rPr>
      </w:pPr>
      <w:r w:rsidRPr="002A6170">
        <w:rPr>
          <w:b/>
          <w:color w:val="333333"/>
          <w:sz w:val="20"/>
          <w:szCs w:val="20"/>
          <w:shd w:val="clear" w:color="auto" w:fill="FFFFFF"/>
        </w:rPr>
        <w:t xml:space="preserve">To anyone who has attended sessions #18 and/or #22 by </w:t>
      </w:r>
      <w:r w:rsidR="008075BB" w:rsidRPr="002A6170">
        <w:rPr>
          <w:b/>
          <w:color w:val="333333"/>
          <w:sz w:val="20"/>
          <w:szCs w:val="20"/>
          <w:shd w:val="clear" w:color="auto" w:fill="FFFFFF"/>
        </w:rPr>
        <w:t xml:space="preserve">the </w:t>
      </w:r>
      <w:r w:rsidRPr="002A6170">
        <w:rPr>
          <w:b/>
          <w:color w:val="333333"/>
          <w:sz w:val="20"/>
          <w:szCs w:val="20"/>
          <w:shd w:val="clear" w:color="auto" w:fill="FFFFFF"/>
        </w:rPr>
        <w:t xml:space="preserve">CAP Speaker, please complete the online survey: </w:t>
      </w:r>
      <w:hyperlink r:id="rId11" w:tgtFrame="_blank" w:history="1">
        <w:r w:rsidRPr="002A6170">
          <w:rPr>
            <w:b/>
            <w:color w:val="1155CC"/>
            <w:sz w:val="20"/>
            <w:szCs w:val="20"/>
            <w:u w:val="single"/>
          </w:rPr>
          <w:t>https://www.surveymonkey.com/r/cappresenter</w:t>
        </w:r>
      </w:hyperlink>
      <w:r w:rsidR="008075BB" w:rsidRPr="002A6170">
        <w:rPr>
          <w:color w:val="1155CC"/>
          <w:sz w:val="20"/>
          <w:szCs w:val="20"/>
        </w:rPr>
        <w:t xml:space="preserve"> </w:t>
      </w:r>
      <w:r w:rsidR="008075BB" w:rsidRPr="002A6170">
        <w:rPr>
          <w:sz w:val="20"/>
          <w:szCs w:val="20"/>
        </w:rPr>
        <w:t xml:space="preserve">This is separate from the </w:t>
      </w:r>
      <w:proofErr w:type="spellStart"/>
      <w:r w:rsidR="008075BB" w:rsidRPr="002A6170">
        <w:rPr>
          <w:sz w:val="20"/>
          <w:szCs w:val="20"/>
        </w:rPr>
        <w:t>CEOrganizer</w:t>
      </w:r>
      <w:proofErr w:type="spellEnd"/>
      <w:r w:rsidR="008075BB" w:rsidRPr="002A6170">
        <w:rPr>
          <w:sz w:val="20"/>
          <w:szCs w:val="20"/>
        </w:rPr>
        <w:t>.</w:t>
      </w:r>
    </w:p>
    <w:p w14:paraId="34EF9021" w14:textId="06BE9BFD" w:rsidR="00AD7784" w:rsidRPr="002A6170" w:rsidRDefault="00AD7784" w:rsidP="00981C08">
      <w:pPr>
        <w:numPr>
          <w:ilvl w:val="0"/>
          <w:numId w:val="1"/>
        </w:numPr>
        <w:shd w:val="clear" w:color="auto" w:fill="FFFFFF"/>
        <w:jc w:val="both"/>
        <w:rPr>
          <w:b/>
          <w:color w:val="222222"/>
          <w:sz w:val="20"/>
          <w:szCs w:val="20"/>
        </w:rPr>
      </w:pPr>
      <w:r w:rsidRPr="002A6170">
        <w:rPr>
          <w:color w:val="333333"/>
          <w:sz w:val="20"/>
          <w:szCs w:val="20"/>
          <w:shd w:val="clear" w:color="auto" w:fill="FFFFFF"/>
        </w:rPr>
        <w:t xml:space="preserve">Handouts as available are found at </w:t>
      </w:r>
      <w:hyperlink r:id="rId12" w:history="1">
        <w:r w:rsidRPr="002A6170">
          <w:rPr>
            <w:rStyle w:val="Hyperlink"/>
            <w:sz w:val="20"/>
            <w:szCs w:val="20"/>
            <w:shd w:val="clear" w:color="auto" w:fill="FFFFFF"/>
          </w:rPr>
          <w:t>https:</w:t>
        </w:r>
        <w:r w:rsidRPr="002A6170">
          <w:rPr>
            <w:rStyle w:val="Hyperlink"/>
            <w:sz w:val="20"/>
            <w:szCs w:val="20"/>
          </w:rPr>
          <w:t>//clcconline.org</w:t>
        </w:r>
      </w:hyperlink>
      <w:r w:rsidRPr="002A6170">
        <w:rPr>
          <w:color w:val="222222"/>
          <w:sz w:val="20"/>
          <w:szCs w:val="20"/>
        </w:rPr>
        <w:t>, under CLCC 2022 Program tab.  The handouts passcode is</w:t>
      </w:r>
      <w:r w:rsidRPr="002A6170">
        <w:rPr>
          <w:b/>
          <w:color w:val="222222"/>
          <w:sz w:val="20"/>
          <w:szCs w:val="20"/>
        </w:rPr>
        <w:t xml:space="preserve"> </w:t>
      </w:r>
      <w:r w:rsidR="00FE322C" w:rsidRPr="002A6170">
        <w:rPr>
          <w:b/>
          <w:color w:val="222222"/>
          <w:sz w:val="20"/>
          <w:szCs w:val="20"/>
        </w:rPr>
        <w:t>22</w:t>
      </w:r>
      <w:r w:rsidRPr="002A6170">
        <w:rPr>
          <w:b/>
          <w:color w:val="222222"/>
          <w:sz w:val="20"/>
          <w:szCs w:val="20"/>
        </w:rPr>
        <w:t>CLCC, case sensitive.</w:t>
      </w:r>
    </w:p>
    <w:p w14:paraId="688281F0" w14:textId="35B0A786" w:rsidR="007A4FAA" w:rsidRPr="002A6170" w:rsidRDefault="007A4FAA" w:rsidP="00981C08">
      <w:pPr>
        <w:numPr>
          <w:ilvl w:val="0"/>
          <w:numId w:val="1"/>
        </w:numPr>
        <w:shd w:val="clear" w:color="auto" w:fill="FFFFFF"/>
        <w:jc w:val="both"/>
        <w:rPr>
          <w:b/>
          <w:color w:val="222222"/>
          <w:sz w:val="20"/>
          <w:szCs w:val="20"/>
        </w:rPr>
      </w:pPr>
      <w:r w:rsidRPr="002A6170">
        <w:rPr>
          <w:color w:val="333333"/>
          <w:sz w:val="20"/>
          <w:szCs w:val="20"/>
          <w:shd w:val="clear" w:color="auto" w:fill="FFFFFF"/>
        </w:rPr>
        <w:t>Session #9, Blood Collection Best Practices</w:t>
      </w:r>
      <w:r w:rsidR="00CA38E7">
        <w:rPr>
          <w:color w:val="333333"/>
          <w:sz w:val="20"/>
          <w:szCs w:val="20"/>
          <w:shd w:val="clear" w:color="auto" w:fill="FFFFFF"/>
        </w:rPr>
        <w:t>,</w:t>
      </w:r>
      <w:r w:rsidRPr="002A6170">
        <w:rPr>
          <w:color w:val="333333"/>
          <w:sz w:val="20"/>
          <w:szCs w:val="20"/>
          <w:shd w:val="clear" w:color="auto" w:fill="FFFFFF"/>
        </w:rPr>
        <w:t xml:space="preserve"> was cancelled at the last minute.  No recording is available. </w:t>
      </w:r>
    </w:p>
    <w:p w14:paraId="5CE7D594" w14:textId="471CDA97" w:rsidR="007A4FAA" w:rsidRPr="00CA38E7" w:rsidRDefault="007A4FAA" w:rsidP="00981C08">
      <w:pPr>
        <w:numPr>
          <w:ilvl w:val="0"/>
          <w:numId w:val="1"/>
        </w:numPr>
        <w:shd w:val="clear" w:color="auto" w:fill="FFFFFF"/>
        <w:jc w:val="both"/>
        <w:rPr>
          <w:b/>
          <w:color w:val="222222"/>
          <w:sz w:val="20"/>
          <w:szCs w:val="20"/>
          <w:u w:val="single"/>
        </w:rPr>
      </w:pPr>
      <w:r w:rsidRPr="00CA38E7">
        <w:rPr>
          <w:b/>
          <w:color w:val="333333"/>
          <w:sz w:val="20"/>
          <w:szCs w:val="20"/>
          <w:u w:val="single"/>
          <w:shd w:val="clear" w:color="auto" w:fill="FFFFFF"/>
        </w:rPr>
        <w:t>The recordings links are available to the registrants only.  No sharing of the session links with anyone else.</w:t>
      </w:r>
    </w:p>
    <w:p w14:paraId="44F96D07" w14:textId="77777777" w:rsidR="007A4FAA" w:rsidRPr="002A6170" w:rsidRDefault="007A4FAA" w:rsidP="007A4FAA">
      <w:pPr>
        <w:shd w:val="clear" w:color="auto" w:fill="FFFFFF"/>
        <w:ind w:left="360"/>
        <w:jc w:val="both"/>
        <w:rPr>
          <w:b/>
          <w:color w:val="222222"/>
          <w:sz w:val="20"/>
          <w:szCs w:val="20"/>
        </w:rPr>
      </w:pPr>
    </w:p>
    <w:p w14:paraId="34834EA2" w14:textId="77777777" w:rsidR="00804750" w:rsidRPr="002A6170" w:rsidRDefault="007232FC" w:rsidP="007232FC">
      <w:pPr>
        <w:rPr>
          <w:b/>
          <w:sz w:val="20"/>
          <w:szCs w:val="20"/>
        </w:rPr>
      </w:pPr>
      <w:r w:rsidRPr="002A6170">
        <w:rPr>
          <w:b/>
          <w:sz w:val="20"/>
          <w:szCs w:val="20"/>
        </w:rPr>
        <w:t xml:space="preserve">CE Organizer data </w:t>
      </w:r>
      <w:r w:rsidR="00757C42" w:rsidRPr="002A6170">
        <w:rPr>
          <w:b/>
          <w:sz w:val="20"/>
          <w:szCs w:val="20"/>
        </w:rPr>
        <w:t xml:space="preserve">is </w:t>
      </w:r>
      <w:r w:rsidRPr="002A6170">
        <w:rPr>
          <w:b/>
          <w:sz w:val="20"/>
          <w:szCs w:val="20"/>
        </w:rPr>
        <w:t xml:space="preserve">automatically </w:t>
      </w:r>
      <w:r w:rsidR="00B34314" w:rsidRPr="002A6170">
        <w:rPr>
          <w:b/>
          <w:sz w:val="20"/>
          <w:szCs w:val="20"/>
        </w:rPr>
        <w:t>transferred</w:t>
      </w:r>
      <w:r w:rsidRPr="002A6170">
        <w:rPr>
          <w:b/>
          <w:sz w:val="20"/>
          <w:szCs w:val="20"/>
        </w:rPr>
        <w:t xml:space="preserve"> to the BOC Certification Maintenance Program (CMP) form for re-cer</w:t>
      </w:r>
      <w:r w:rsidR="00757C42" w:rsidRPr="002A6170">
        <w:rPr>
          <w:b/>
          <w:sz w:val="20"/>
          <w:szCs w:val="20"/>
        </w:rPr>
        <w:t>tification purposes for all ASCL</w:t>
      </w:r>
      <w:r w:rsidRPr="002A6170">
        <w:rPr>
          <w:b/>
          <w:sz w:val="20"/>
          <w:szCs w:val="20"/>
        </w:rPr>
        <w:t xml:space="preserve">S members if </w:t>
      </w:r>
      <w:proofErr w:type="gramStart"/>
      <w:r w:rsidRPr="002A6170">
        <w:rPr>
          <w:b/>
          <w:sz w:val="20"/>
          <w:szCs w:val="20"/>
        </w:rPr>
        <w:t>your</w:t>
      </w:r>
      <w:proofErr w:type="gramEnd"/>
      <w:r w:rsidRPr="002A6170">
        <w:rPr>
          <w:b/>
          <w:sz w:val="20"/>
          <w:szCs w:val="20"/>
        </w:rPr>
        <w:t xml:space="preserve"> correct </w:t>
      </w:r>
      <w:r w:rsidR="00B34314" w:rsidRPr="002A6170">
        <w:rPr>
          <w:b/>
          <w:sz w:val="20"/>
          <w:szCs w:val="20"/>
        </w:rPr>
        <w:t xml:space="preserve">ASCP customer ID </w:t>
      </w:r>
      <w:r w:rsidRPr="002A6170">
        <w:rPr>
          <w:b/>
          <w:sz w:val="20"/>
          <w:szCs w:val="20"/>
        </w:rPr>
        <w:t xml:space="preserve">number is listed in CE Organizer.  </w:t>
      </w:r>
    </w:p>
    <w:p w14:paraId="2C6C7232" w14:textId="77777777" w:rsidR="00B34314" w:rsidRPr="002A6170" w:rsidRDefault="00B34314" w:rsidP="007232FC">
      <w:pPr>
        <w:rPr>
          <w:b/>
          <w:sz w:val="20"/>
          <w:szCs w:val="20"/>
        </w:rPr>
      </w:pPr>
    </w:p>
    <w:p w14:paraId="5765BDBB" w14:textId="3D2B6846" w:rsidR="00562EBD" w:rsidRPr="002A6170" w:rsidRDefault="00DA0B6E" w:rsidP="00585788">
      <w:pPr>
        <w:jc w:val="both"/>
        <w:rPr>
          <w:sz w:val="20"/>
          <w:szCs w:val="20"/>
          <w:vertAlign w:val="superscript"/>
        </w:rPr>
      </w:pPr>
      <w:r w:rsidRPr="002A6170">
        <w:rPr>
          <w:sz w:val="20"/>
          <w:szCs w:val="20"/>
        </w:rPr>
        <w:t>Gale Stevens, BS, MT (ASCP)</w:t>
      </w:r>
    </w:p>
    <w:p w14:paraId="752C9967" w14:textId="7179C405" w:rsidR="00585788" w:rsidRPr="002A6170" w:rsidRDefault="00585788" w:rsidP="00585788">
      <w:pPr>
        <w:jc w:val="both"/>
        <w:rPr>
          <w:sz w:val="20"/>
          <w:szCs w:val="20"/>
        </w:rPr>
      </w:pPr>
      <w:r w:rsidRPr="002A6170">
        <w:rPr>
          <w:sz w:val="20"/>
          <w:szCs w:val="20"/>
        </w:rPr>
        <w:t>P.A.C.E. ® Coordinator ASCLS-</w:t>
      </w:r>
      <w:r w:rsidR="00DA0B6E" w:rsidRPr="002A6170">
        <w:rPr>
          <w:sz w:val="20"/>
          <w:szCs w:val="20"/>
        </w:rPr>
        <w:t>WY</w:t>
      </w:r>
    </w:p>
    <w:p w14:paraId="436DD53D" w14:textId="29261998" w:rsidR="001F0EF3" w:rsidRDefault="00342647" w:rsidP="006153A4">
      <w:pPr>
        <w:jc w:val="both"/>
        <w:rPr>
          <w:sz w:val="20"/>
          <w:szCs w:val="20"/>
        </w:rPr>
      </w:pPr>
      <w:r w:rsidRPr="002A6170">
        <w:rPr>
          <w:sz w:val="20"/>
          <w:szCs w:val="20"/>
        </w:rPr>
        <w:t>CLCC 2022 Session Co</w:t>
      </w:r>
      <w:r w:rsidR="00CA38E7">
        <w:rPr>
          <w:sz w:val="20"/>
          <w:szCs w:val="20"/>
        </w:rPr>
        <w:t xml:space="preserve"> </w:t>
      </w:r>
      <w:r w:rsidRPr="002A6170">
        <w:rPr>
          <w:sz w:val="20"/>
          <w:szCs w:val="20"/>
        </w:rPr>
        <w:t>des for P.A.C.E. Credits</w:t>
      </w:r>
    </w:p>
    <w:p w14:paraId="15302A5F" w14:textId="77777777" w:rsidR="002A6170" w:rsidRDefault="002A6170" w:rsidP="006153A4">
      <w:pPr>
        <w:jc w:val="both"/>
        <w:rPr>
          <w:sz w:val="20"/>
          <w:szCs w:val="20"/>
        </w:rPr>
      </w:pPr>
    </w:p>
    <w:p w14:paraId="73D64D2F" w14:textId="77777777" w:rsidR="002A6170" w:rsidRPr="002A6170" w:rsidRDefault="002A6170" w:rsidP="006153A4">
      <w:pPr>
        <w:jc w:val="both"/>
        <w:rPr>
          <w:sz w:val="20"/>
          <w:szCs w:val="20"/>
        </w:rPr>
      </w:pPr>
    </w:p>
    <w:tbl>
      <w:tblPr>
        <w:tblStyle w:val="TableGrid"/>
        <w:tblW w:w="0" w:type="auto"/>
        <w:tblLook w:val="04A0" w:firstRow="1" w:lastRow="0" w:firstColumn="1" w:lastColumn="0" w:noHBand="0" w:noVBand="1"/>
      </w:tblPr>
      <w:tblGrid>
        <w:gridCol w:w="1885"/>
        <w:gridCol w:w="6030"/>
        <w:gridCol w:w="2011"/>
      </w:tblGrid>
      <w:tr w:rsidR="00FC0203" w14:paraId="65647493" w14:textId="77777777" w:rsidTr="00585788">
        <w:tc>
          <w:tcPr>
            <w:tcW w:w="1885" w:type="dxa"/>
          </w:tcPr>
          <w:p w14:paraId="7FF26642" w14:textId="77777777" w:rsidR="00FC0203" w:rsidRPr="00FC0203" w:rsidRDefault="00585788" w:rsidP="006153A4">
            <w:pPr>
              <w:jc w:val="both"/>
              <w:rPr>
                <w:b/>
                <w:sz w:val="22"/>
                <w:szCs w:val="22"/>
              </w:rPr>
            </w:pPr>
            <w:r>
              <w:rPr>
                <w:b/>
                <w:sz w:val="22"/>
                <w:szCs w:val="22"/>
              </w:rPr>
              <w:lastRenderedPageBreak/>
              <w:t>SESSION #</w:t>
            </w:r>
          </w:p>
        </w:tc>
        <w:tc>
          <w:tcPr>
            <w:tcW w:w="6030" w:type="dxa"/>
          </w:tcPr>
          <w:p w14:paraId="114A018B" w14:textId="77777777" w:rsidR="00FC0203" w:rsidRPr="00FC0203" w:rsidRDefault="00585788" w:rsidP="006153A4">
            <w:pPr>
              <w:jc w:val="both"/>
              <w:rPr>
                <w:b/>
                <w:sz w:val="22"/>
                <w:szCs w:val="22"/>
              </w:rPr>
            </w:pPr>
            <w:r>
              <w:rPr>
                <w:b/>
                <w:sz w:val="22"/>
                <w:szCs w:val="22"/>
              </w:rPr>
              <w:t>SESSION TITLE</w:t>
            </w:r>
          </w:p>
        </w:tc>
        <w:tc>
          <w:tcPr>
            <w:tcW w:w="2011" w:type="dxa"/>
          </w:tcPr>
          <w:p w14:paraId="5F29E5DF" w14:textId="77777777" w:rsidR="00FC0203" w:rsidRPr="00FC0203" w:rsidRDefault="00585788" w:rsidP="006153A4">
            <w:pPr>
              <w:jc w:val="both"/>
              <w:rPr>
                <w:b/>
                <w:sz w:val="22"/>
                <w:szCs w:val="22"/>
              </w:rPr>
            </w:pPr>
            <w:r>
              <w:rPr>
                <w:b/>
                <w:sz w:val="22"/>
                <w:szCs w:val="22"/>
              </w:rPr>
              <w:t>UNIQUE SESSION CODE</w:t>
            </w:r>
          </w:p>
        </w:tc>
      </w:tr>
      <w:tr w:rsidR="00FC0203" w14:paraId="274D965D" w14:textId="77777777" w:rsidTr="00585788">
        <w:tc>
          <w:tcPr>
            <w:tcW w:w="1885" w:type="dxa"/>
          </w:tcPr>
          <w:p w14:paraId="59D92010" w14:textId="77777777" w:rsidR="00FC0203" w:rsidRDefault="00FC0203" w:rsidP="006153A4">
            <w:pPr>
              <w:jc w:val="both"/>
              <w:rPr>
                <w:sz w:val="22"/>
                <w:szCs w:val="22"/>
              </w:rPr>
            </w:pPr>
          </w:p>
        </w:tc>
        <w:tc>
          <w:tcPr>
            <w:tcW w:w="6030" w:type="dxa"/>
          </w:tcPr>
          <w:p w14:paraId="79AFFEE5" w14:textId="77777777" w:rsidR="00FC0203" w:rsidRDefault="00FC0203" w:rsidP="006153A4">
            <w:pPr>
              <w:jc w:val="both"/>
              <w:rPr>
                <w:sz w:val="22"/>
                <w:szCs w:val="22"/>
              </w:rPr>
            </w:pPr>
          </w:p>
        </w:tc>
        <w:tc>
          <w:tcPr>
            <w:tcW w:w="2011" w:type="dxa"/>
          </w:tcPr>
          <w:p w14:paraId="6FD28569" w14:textId="77777777" w:rsidR="00FC0203" w:rsidRDefault="00FC0203" w:rsidP="006153A4">
            <w:pPr>
              <w:jc w:val="both"/>
              <w:rPr>
                <w:sz w:val="22"/>
                <w:szCs w:val="22"/>
              </w:rPr>
            </w:pPr>
          </w:p>
          <w:p w14:paraId="7A54EE79" w14:textId="77777777" w:rsidR="00585788" w:rsidRDefault="00585788" w:rsidP="006153A4">
            <w:pPr>
              <w:jc w:val="both"/>
              <w:rPr>
                <w:sz w:val="22"/>
                <w:szCs w:val="22"/>
              </w:rPr>
            </w:pPr>
          </w:p>
        </w:tc>
      </w:tr>
      <w:tr w:rsidR="00FC0203" w14:paraId="4DDB6072" w14:textId="77777777" w:rsidTr="00585788">
        <w:tc>
          <w:tcPr>
            <w:tcW w:w="1885" w:type="dxa"/>
          </w:tcPr>
          <w:p w14:paraId="668E31BE" w14:textId="77777777" w:rsidR="00FC0203" w:rsidRDefault="00FC0203" w:rsidP="006153A4">
            <w:pPr>
              <w:jc w:val="both"/>
              <w:rPr>
                <w:sz w:val="22"/>
                <w:szCs w:val="22"/>
              </w:rPr>
            </w:pPr>
          </w:p>
        </w:tc>
        <w:tc>
          <w:tcPr>
            <w:tcW w:w="6030" w:type="dxa"/>
          </w:tcPr>
          <w:p w14:paraId="78173C8F" w14:textId="77777777" w:rsidR="00FC0203" w:rsidRDefault="00FC0203" w:rsidP="006153A4">
            <w:pPr>
              <w:jc w:val="both"/>
              <w:rPr>
                <w:sz w:val="22"/>
                <w:szCs w:val="22"/>
              </w:rPr>
            </w:pPr>
          </w:p>
        </w:tc>
        <w:tc>
          <w:tcPr>
            <w:tcW w:w="2011" w:type="dxa"/>
          </w:tcPr>
          <w:p w14:paraId="2E7B216D" w14:textId="77777777" w:rsidR="00FC0203" w:rsidRDefault="00FC0203" w:rsidP="006153A4">
            <w:pPr>
              <w:jc w:val="both"/>
              <w:rPr>
                <w:sz w:val="22"/>
                <w:szCs w:val="22"/>
              </w:rPr>
            </w:pPr>
          </w:p>
          <w:p w14:paraId="44BE2698" w14:textId="77777777" w:rsidR="00585788" w:rsidRDefault="00585788" w:rsidP="006153A4">
            <w:pPr>
              <w:jc w:val="both"/>
              <w:rPr>
                <w:sz w:val="22"/>
                <w:szCs w:val="22"/>
              </w:rPr>
            </w:pPr>
          </w:p>
        </w:tc>
      </w:tr>
      <w:tr w:rsidR="00FC0203" w14:paraId="18EAA6EB" w14:textId="77777777" w:rsidTr="00585788">
        <w:tc>
          <w:tcPr>
            <w:tcW w:w="1885" w:type="dxa"/>
          </w:tcPr>
          <w:p w14:paraId="740FDD56" w14:textId="77777777" w:rsidR="00FC0203" w:rsidRDefault="00FC0203" w:rsidP="006153A4">
            <w:pPr>
              <w:jc w:val="both"/>
              <w:rPr>
                <w:sz w:val="22"/>
                <w:szCs w:val="22"/>
              </w:rPr>
            </w:pPr>
          </w:p>
        </w:tc>
        <w:tc>
          <w:tcPr>
            <w:tcW w:w="6030" w:type="dxa"/>
          </w:tcPr>
          <w:p w14:paraId="1FAB29F9" w14:textId="77777777" w:rsidR="00FC0203" w:rsidRDefault="00FC0203" w:rsidP="006153A4">
            <w:pPr>
              <w:jc w:val="both"/>
              <w:rPr>
                <w:sz w:val="22"/>
                <w:szCs w:val="22"/>
              </w:rPr>
            </w:pPr>
          </w:p>
        </w:tc>
        <w:tc>
          <w:tcPr>
            <w:tcW w:w="2011" w:type="dxa"/>
          </w:tcPr>
          <w:p w14:paraId="04760782" w14:textId="77777777" w:rsidR="00FC0203" w:rsidRDefault="00FC0203" w:rsidP="006153A4">
            <w:pPr>
              <w:jc w:val="both"/>
              <w:rPr>
                <w:sz w:val="22"/>
                <w:szCs w:val="22"/>
              </w:rPr>
            </w:pPr>
          </w:p>
          <w:p w14:paraId="3F0AB5BB" w14:textId="77777777" w:rsidR="00585788" w:rsidRDefault="00585788" w:rsidP="006153A4">
            <w:pPr>
              <w:jc w:val="both"/>
              <w:rPr>
                <w:sz w:val="22"/>
                <w:szCs w:val="22"/>
              </w:rPr>
            </w:pPr>
          </w:p>
        </w:tc>
      </w:tr>
      <w:tr w:rsidR="00FC0203" w14:paraId="68400CAD" w14:textId="77777777" w:rsidTr="00585788">
        <w:tc>
          <w:tcPr>
            <w:tcW w:w="1885" w:type="dxa"/>
          </w:tcPr>
          <w:p w14:paraId="7D1252FE" w14:textId="77777777" w:rsidR="00FC0203" w:rsidRDefault="00FC0203" w:rsidP="006153A4">
            <w:pPr>
              <w:jc w:val="both"/>
              <w:rPr>
                <w:sz w:val="22"/>
                <w:szCs w:val="22"/>
              </w:rPr>
            </w:pPr>
          </w:p>
        </w:tc>
        <w:tc>
          <w:tcPr>
            <w:tcW w:w="6030" w:type="dxa"/>
          </w:tcPr>
          <w:p w14:paraId="4306E15F" w14:textId="77777777" w:rsidR="00FC0203" w:rsidRDefault="00FC0203" w:rsidP="006153A4">
            <w:pPr>
              <w:jc w:val="both"/>
              <w:rPr>
                <w:sz w:val="22"/>
                <w:szCs w:val="22"/>
              </w:rPr>
            </w:pPr>
          </w:p>
        </w:tc>
        <w:tc>
          <w:tcPr>
            <w:tcW w:w="2011" w:type="dxa"/>
          </w:tcPr>
          <w:p w14:paraId="7A00C02A" w14:textId="77777777" w:rsidR="00FC0203" w:rsidRDefault="00FC0203" w:rsidP="006153A4">
            <w:pPr>
              <w:jc w:val="both"/>
              <w:rPr>
                <w:sz w:val="22"/>
                <w:szCs w:val="22"/>
              </w:rPr>
            </w:pPr>
          </w:p>
          <w:p w14:paraId="09D9167A" w14:textId="77777777" w:rsidR="00585788" w:rsidRDefault="00585788" w:rsidP="006153A4">
            <w:pPr>
              <w:jc w:val="both"/>
              <w:rPr>
                <w:sz w:val="22"/>
                <w:szCs w:val="22"/>
              </w:rPr>
            </w:pPr>
          </w:p>
        </w:tc>
      </w:tr>
      <w:tr w:rsidR="00FC0203" w14:paraId="23A04D2E" w14:textId="77777777" w:rsidTr="00585788">
        <w:tc>
          <w:tcPr>
            <w:tcW w:w="1885" w:type="dxa"/>
          </w:tcPr>
          <w:p w14:paraId="7C333830" w14:textId="77777777" w:rsidR="00FC0203" w:rsidRDefault="00FC0203" w:rsidP="006153A4">
            <w:pPr>
              <w:jc w:val="both"/>
              <w:rPr>
                <w:sz w:val="22"/>
                <w:szCs w:val="22"/>
              </w:rPr>
            </w:pPr>
          </w:p>
        </w:tc>
        <w:tc>
          <w:tcPr>
            <w:tcW w:w="6030" w:type="dxa"/>
          </w:tcPr>
          <w:p w14:paraId="53FF867E" w14:textId="77777777" w:rsidR="00FC0203" w:rsidRDefault="00FC0203" w:rsidP="006153A4">
            <w:pPr>
              <w:jc w:val="both"/>
              <w:rPr>
                <w:sz w:val="22"/>
                <w:szCs w:val="22"/>
              </w:rPr>
            </w:pPr>
          </w:p>
        </w:tc>
        <w:tc>
          <w:tcPr>
            <w:tcW w:w="2011" w:type="dxa"/>
          </w:tcPr>
          <w:p w14:paraId="0CD76FC3" w14:textId="77777777" w:rsidR="00FC0203" w:rsidRDefault="00FC0203" w:rsidP="006153A4">
            <w:pPr>
              <w:jc w:val="both"/>
              <w:rPr>
                <w:sz w:val="22"/>
                <w:szCs w:val="22"/>
              </w:rPr>
            </w:pPr>
          </w:p>
          <w:p w14:paraId="3FE7331A" w14:textId="77777777" w:rsidR="00585788" w:rsidRDefault="00585788" w:rsidP="006153A4">
            <w:pPr>
              <w:jc w:val="both"/>
              <w:rPr>
                <w:sz w:val="22"/>
                <w:szCs w:val="22"/>
              </w:rPr>
            </w:pPr>
          </w:p>
        </w:tc>
      </w:tr>
      <w:tr w:rsidR="00FC0203" w14:paraId="5FB8ADFA" w14:textId="77777777" w:rsidTr="00585788">
        <w:tc>
          <w:tcPr>
            <w:tcW w:w="1885" w:type="dxa"/>
          </w:tcPr>
          <w:p w14:paraId="57BDA44B" w14:textId="77777777" w:rsidR="00FC0203" w:rsidRDefault="00FC0203" w:rsidP="006153A4">
            <w:pPr>
              <w:jc w:val="both"/>
              <w:rPr>
                <w:sz w:val="22"/>
                <w:szCs w:val="22"/>
              </w:rPr>
            </w:pPr>
          </w:p>
        </w:tc>
        <w:tc>
          <w:tcPr>
            <w:tcW w:w="6030" w:type="dxa"/>
          </w:tcPr>
          <w:p w14:paraId="2154AF22" w14:textId="77777777" w:rsidR="00FC0203" w:rsidRDefault="00FC0203" w:rsidP="006153A4">
            <w:pPr>
              <w:jc w:val="both"/>
              <w:rPr>
                <w:sz w:val="22"/>
                <w:szCs w:val="22"/>
              </w:rPr>
            </w:pPr>
          </w:p>
        </w:tc>
        <w:tc>
          <w:tcPr>
            <w:tcW w:w="2011" w:type="dxa"/>
          </w:tcPr>
          <w:p w14:paraId="48CF75AE" w14:textId="77777777" w:rsidR="00FC0203" w:rsidRDefault="00FC0203" w:rsidP="006153A4">
            <w:pPr>
              <w:jc w:val="both"/>
              <w:rPr>
                <w:sz w:val="22"/>
                <w:szCs w:val="22"/>
              </w:rPr>
            </w:pPr>
          </w:p>
          <w:p w14:paraId="59E2753E" w14:textId="77777777" w:rsidR="00585788" w:rsidRDefault="00585788" w:rsidP="006153A4">
            <w:pPr>
              <w:jc w:val="both"/>
              <w:rPr>
                <w:sz w:val="22"/>
                <w:szCs w:val="22"/>
              </w:rPr>
            </w:pPr>
          </w:p>
        </w:tc>
      </w:tr>
      <w:tr w:rsidR="00FC0203" w14:paraId="1CE36658" w14:textId="77777777" w:rsidTr="00585788">
        <w:tc>
          <w:tcPr>
            <w:tcW w:w="1885" w:type="dxa"/>
          </w:tcPr>
          <w:p w14:paraId="4AF74396" w14:textId="77777777" w:rsidR="00FC0203" w:rsidRDefault="00FC0203" w:rsidP="006153A4">
            <w:pPr>
              <w:jc w:val="both"/>
              <w:rPr>
                <w:sz w:val="22"/>
                <w:szCs w:val="22"/>
              </w:rPr>
            </w:pPr>
          </w:p>
        </w:tc>
        <w:tc>
          <w:tcPr>
            <w:tcW w:w="6030" w:type="dxa"/>
          </w:tcPr>
          <w:p w14:paraId="0AE89D53" w14:textId="77777777" w:rsidR="00FC0203" w:rsidRDefault="00FC0203" w:rsidP="006153A4">
            <w:pPr>
              <w:jc w:val="both"/>
              <w:rPr>
                <w:sz w:val="22"/>
                <w:szCs w:val="22"/>
              </w:rPr>
            </w:pPr>
          </w:p>
        </w:tc>
        <w:tc>
          <w:tcPr>
            <w:tcW w:w="2011" w:type="dxa"/>
          </w:tcPr>
          <w:p w14:paraId="18E825BD" w14:textId="77777777" w:rsidR="00FC0203" w:rsidRDefault="00FC0203" w:rsidP="006153A4">
            <w:pPr>
              <w:jc w:val="both"/>
              <w:rPr>
                <w:sz w:val="22"/>
                <w:szCs w:val="22"/>
              </w:rPr>
            </w:pPr>
          </w:p>
          <w:p w14:paraId="1CFC7A10" w14:textId="77777777" w:rsidR="00585788" w:rsidRDefault="00585788" w:rsidP="006153A4">
            <w:pPr>
              <w:jc w:val="both"/>
              <w:rPr>
                <w:sz w:val="22"/>
                <w:szCs w:val="22"/>
              </w:rPr>
            </w:pPr>
          </w:p>
        </w:tc>
      </w:tr>
      <w:tr w:rsidR="00585788" w14:paraId="2AA5206E" w14:textId="77777777" w:rsidTr="00585788">
        <w:tc>
          <w:tcPr>
            <w:tcW w:w="1885" w:type="dxa"/>
          </w:tcPr>
          <w:p w14:paraId="5ADA1017" w14:textId="77777777" w:rsidR="00585788" w:rsidRDefault="00585788" w:rsidP="006153A4">
            <w:pPr>
              <w:jc w:val="both"/>
              <w:rPr>
                <w:sz w:val="22"/>
                <w:szCs w:val="22"/>
              </w:rPr>
            </w:pPr>
          </w:p>
        </w:tc>
        <w:tc>
          <w:tcPr>
            <w:tcW w:w="6030" w:type="dxa"/>
          </w:tcPr>
          <w:p w14:paraId="7AA81F30" w14:textId="77777777" w:rsidR="00585788" w:rsidRDefault="00585788" w:rsidP="006153A4">
            <w:pPr>
              <w:jc w:val="both"/>
              <w:rPr>
                <w:sz w:val="22"/>
                <w:szCs w:val="22"/>
              </w:rPr>
            </w:pPr>
          </w:p>
        </w:tc>
        <w:tc>
          <w:tcPr>
            <w:tcW w:w="2011" w:type="dxa"/>
          </w:tcPr>
          <w:p w14:paraId="1EC176AA" w14:textId="77777777" w:rsidR="00585788" w:rsidRDefault="00585788" w:rsidP="006153A4">
            <w:pPr>
              <w:jc w:val="both"/>
              <w:rPr>
                <w:sz w:val="22"/>
                <w:szCs w:val="22"/>
              </w:rPr>
            </w:pPr>
          </w:p>
          <w:p w14:paraId="7EF225E8" w14:textId="77777777" w:rsidR="00585788" w:rsidRDefault="00585788" w:rsidP="006153A4">
            <w:pPr>
              <w:jc w:val="both"/>
              <w:rPr>
                <w:sz w:val="22"/>
                <w:szCs w:val="22"/>
              </w:rPr>
            </w:pPr>
          </w:p>
        </w:tc>
      </w:tr>
      <w:tr w:rsidR="00585788" w14:paraId="16DFC6D5" w14:textId="77777777" w:rsidTr="00585788">
        <w:tc>
          <w:tcPr>
            <w:tcW w:w="1885" w:type="dxa"/>
          </w:tcPr>
          <w:p w14:paraId="1BD9EC36" w14:textId="77777777" w:rsidR="00585788" w:rsidRDefault="00585788" w:rsidP="006153A4">
            <w:pPr>
              <w:jc w:val="both"/>
              <w:rPr>
                <w:sz w:val="22"/>
                <w:szCs w:val="22"/>
              </w:rPr>
            </w:pPr>
          </w:p>
        </w:tc>
        <w:tc>
          <w:tcPr>
            <w:tcW w:w="6030" w:type="dxa"/>
          </w:tcPr>
          <w:p w14:paraId="12479BB4" w14:textId="77777777" w:rsidR="00585788" w:rsidRDefault="00585788" w:rsidP="006153A4">
            <w:pPr>
              <w:jc w:val="both"/>
              <w:rPr>
                <w:sz w:val="22"/>
                <w:szCs w:val="22"/>
              </w:rPr>
            </w:pPr>
          </w:p>
        </w:tc>
        <w:tc>
          <w:tcPr>
            <w:tcW w:w="2011" w:type="dxa"/>
          </w:tcPr>
          <w:p w14:paraId="602CF1D3" w14:textId="77777777" w:rsidR="00585788" w:rsidRDefault="00585788" w:rsidP="006153A4">
            <w:pPr>
              <w:jc w:val="both"/>
              <w:rPr>
                <w:sz w:val="22"/>
                <w:szCs w:val="22"/>
              </w:rPr>
            </w:pPr>
          </w:p>
          <w:p w14:paraId="374616A7" w14:textId="77777777" w:rsidR="00585788" w:rsidRDefault="00585788" w:rsidP="006153A4">
            <w:pPr>
              <w:jc w:val="both"/>
              <w:rPr>
                <w:sz w:val="22"/>
                <w:szCs w:val="22"/>
              </w:rPr>
            </w:pPr>
          </w:p>
        </w:tc>
      </w:tr>
      <w:tr w:rsidR="00585788" w14:paraId="5225E06C" w14:textId="77777777" w:rsidTr="00585788">
        <w:tc>
          <w:tcPr>
            <w:tcW w:w="1885" w:type="dxa"/>
          </w:tcPr>
          <w:p w14:paraId="21DB9BC4" w14:textId="77777777" w:rsidR="00585788" w:rsidRDefault="00585788" w:rsidP="006153A4">
            <w:pPr>
              <w:jc w:val="both"/>
              <w:rPr>
                <w:sz w:val="22"/>
                <w:szCs w:val="22"/>
              </w:rPr>
            </w:pPr>
          </w:p>
        </w:tc>
        <w:tc>
          <w:tcPr>
            <w:tcW w:w="6030" w:type="dxa"/>
          </w:tcPr>
          <w:p w14:paraId="00F38580" w14:textId="77777777" w:rsidR="00585788" w:rsidRDefault="00585788" w:rsidP="006153A4">
            <w:pPr>
              <w:jc w:val="both"/>
              <w:rPr>
                <w:sz w:val="22"/>
                <w:szCs w:val="22"/>
              </w:rPr>
            </w:pPr>
          </w:p>
        </w:tc>
        <w:tc>
          <w:tcPr>
            <w:tcW w:w="2011" w:type="dxa"/>
          </w:tcPr>
          <w:p w14:paraId="19552411" w14:textId="77777777" w:rsidR="00585788" w:rsidRDefault="00585788" w:rsidP="006153A4">
            <w:pPr>
              <w:jc w:val="both"/>
              <w:rPr>
                <w:sz w:val="22"/>
                <w:szCs w:val="22"/>
              </w:rPr>
            </w:pPr>
          </w:p>
          <w:p w14:paraId="72556C3A" w14:textId="77777777" w:rsidR="00585788" w:rsidRDefault="00585788" w:rsidP="006153A4">
            <w:pPr>
              <w:jc w:val="both"/>
              <w:rPr>
                <w:sz w:val="22"/>
                <w:szCs w:val="22"/>
              </w:rPr>
            </w:pPr>
          </w:p>
        </w:tc>
      </w:tr>
      <w:tr w:rsidR="00585788" w14:paraId="531AA00A" w14:textId="77777777" w:rsidTr="00585788">
        <w:tc>
          <w:tcPr>
            <w:tcW w:w="1885" w:type="dxa"/>
          </w:tcPr>
          <w:p w14:paraId="121F6E52" w14:textId="77777777" w:rsidR="00585788" w:rsidRDefault="00585788" w:rsidP="006153A4">
            <w:pPr>
              <w:jc w:val="both"/>
              <w:rPr>
                <w:sz w:val="22"/>
                <w:szCs w:val="22"/>
              </w:rPr>
            </w:pPr>
          </w:p>
        </w:tc>
        <w:tc>
          <w:tcPr>
            <w:tcW w:w="6030" w:type="dxa"/>
          </w:tcPr>
          <w:p w14:paraId="5AD80685" w14:textId="77777777" w:rsidR="00585788" w:rsidRDefault="00585788" w:rsidP="006153A4">
            <w:pPr>
              <w:jc w:val="both"/>
              <w:rPr>
                <w:sz w:val="22"/>
                <w:szCs w:val="22"/>
              </w:rPr>
            </w:pPr>
          </w:p>
        </w:tc>
        <w:tc>
          <w:tcPr>
            <w:tcW w:w="2011" w:type="dxa"/>
          </w:tcPr>
          <w:p w14:paraId="2C7F0824" w14:textId="77777777" w:rsidR="00585788" w:rsidRDefault="00585788" w:rsidP="006153A4">
            <w:pPr>
              <w:jc w:val="both"/>
              <w:rPr>
                <w:sz w:val="22"/>
                <w:szCs w:val="22"/>
              </w:rPr>
            </w:pPr>
          </w:p>
          <w:p w14:paraId="20680F2B" w14:textId="77777777" w:rsidR="00585788" w:rsidRDefault="00585788" w:rsidP="006153A4">
            <w:pPr>
              <w:jc w:val="both"/>
              <w:rPr>
                <w:sz w:val="22"/>
                <w:szCs w:val="22"/>
              </w:rPr>
            </w:pPr>
          </w:p>
        </w:tc>
      </w:tr>
      <w:tr w:rsidR="00585788" w14:paraId="0902D43C" w14:textId="77777777" w:rsidTr="00585788">
        <w:tc>
          <w:tcPr>
            <w:tcW w:w="1885" w:type="dxa"/>
          </w:tcPr>
          <w:p w14:paraId="3F7A7B0C" w14:textId="77777777" w:rsidR="00585788" w:rsidRDefault="00585788" w:rsidP="006153A4">
            <w:pPr>
              <w:jc w:val="both"/>
              <w:rPr>
                <w:sz w:val="22"/>
                <w:szCs w:val="22"/>
              </w:rPr>
            </w:pPr>
          </w:p>
        </w:tc>
        <w:tc>
          <w:tcPr>
            <w:tcW w:w="6030" w:type="dxa"/>
          </w:tcPr>
          <w:p w14:paraId="58CF45E9" w14:textId="77777777" w:rsidR="00585788" w:rsidRDefault="00585788" w:rsidP="006153A4">
            <w:pPr>
              <w:jc w:val="both"/>
              <w:rPr>
                <w:sz w:val="22"/>
                <w:szCs w:val="22"/>
              </w:rPr>
            </w:pPr>
          </w:p>
        </w:tc>
        <w:tc>
          <w:tcPr>
            <w:tcW w:w="2011" w:type="dxa"/>
          </w:tcPr>
          <w:p w14:paraId="22B9F195" w14:textId="77777777" w:rsidR="00585788" w:rsidRDefault="00585788" w:rsidP="006153A4">
            <w:pPr>
              <w:jc w:val="both"/>
              <w:rPr>
                <w:sz w:val="22"/>
                <w:szCs w:val="22"/>
              </w:rPr>
            </w:pPr>
          </w:p>
          <w:p w14:paraId="5275B739" w14:textId="77777777" w:rsidR="00585788" w:rsidRDefault="00585788" w:rsidP="006153A4">
            <w:pPr>
              <w:jc w:val="both"/>
              <w:rPr>
                <w:sz w:val="22"/>
                <w:szCs w:val="22"/>
              </w:rPr>
            </w:pPr>
          </w:p>
        </w:tc>
      </w:tr>
      <w:tr w:rsidR="00585788" w14:paraId="1A0659BF" w14:textId="77777777" w:rsidTr="00585788">
        <w:tc>
          <w:tcPr>
            <w:tcW w:w="1885" w:type="dxa"/>
          </w:tcPr>
          <w:p w14:paraId="4C94C30F" w14:textId="77777777" w:rsidR="00585788" w:rsidRDefault="00585788" w:rsidP="006153A4">
            <w:pPr>
              <w:jc w:val="both"/>
              <w:rPr>
                <w:sz w:val="22"/>
                <w:szCs w:val="22"/>
              </w:rPr>
            </w:pPr>
          </w:p>
        </w:tc>
        <w:tc>
          <w:tcPr>
            <w:tcW w:w="6030" w:type="dxa"/>
          </w:tcPr>
          <w:p w14:paraId="020BF84F" w14:textId="77777777" w:rsidR="00585788" w:rsidRDefault="00585788" w:rsidP="006153A4">
            <w:pPr>
              <w:jc w:val="both"/>
              <w:rPr>
                <w:sz w:val="22"/>
                <w:szCs w:val="22"/>
              </w:rPr>
            </w:pPr>
          </w:p>
        </w:tc>
        <w:tc>
          <w:tcPr>
            <w:tcW w:w="2011" w:type="dxa"/>
          </w:tcPr>
          <w:p w14:paraId="2041AAB8" w14:textId="77777777" w:rsidR="00585788" w:rsidRDefault="00585788" w:rsidP="006153A4">
            <w:pPr>
              <w:jc w:val="both"/>
              <w:rPr>
                <w:sz w:val="22"/>
                <w:szCs w:val="22"/>
              </w:rPr>
            </w:pPr>
          </w:p>
          <w:p w14:paraId="123F1B48" w14:textId="77777777" w:rsidR="00585788" w:rsidRDefault="00585788" w:rsidP="006153A4">
            <w:pPr>
              <w:jc w:val="both"/>
              <w:rPr>
                <w:sz w:val="22"/>
                <w:szCs w:val="22"/>
              </w:rPr>
            </w:pPr>
          </w:p>
        </w:tc>
      </w:tr>
      <w:tr w:rsidR="00C37273" w14:paraId="4D34D7B8" w14:textId="77777777" w:rsidTr="00585788">
        <w:tc>
          <w:tcPr>
            <w:tcW w:w="1885" w:type="dxa"/>
          </w:tcPr>
          <w:p w14:paraId="00ADBDE5" w14:textId="02D152DE" w:rsidR="00C37273" w:rsidRDefault="00C37273" w:rsidP="00C37273">
            <w:pPr>
              <w:jc w:val="both"/>
              <w:rPr>
                <w:sz w:val="22"/>
                <w:szCs w:val="22"/>
              </w:rPr>
            </w:pPr>
          </w:p>
        </w:tc>
        <w:tc>
          <w:tcPr>
            <w:tcW w:w="6030" w:type="dxa"/>
          </w:tcPr>
          <w:p w14:paraId="245AB4F0" w14:textId="77777777" w:rsidR="00C37273" w:rsidRDefault="00C37273" w:rsidP="00C37273">
            <w:pPr>
              <w:jc w:val="both"/>
              <w:rPr>
                <w:sz w:val="22"/>
                <w:szCs w:val="22"/>
              </w:rPr>
            </w:pPr>
          </w:p>
        </w:tc>
        <w:tc>
          <w:tcPr>
            <w:tcW w:w="2011" w:type="dxa"/>
          </w:tcPr>
          <w:p w14:paraId="48937CF5" w14:textId="77777777" w:rsidR="00C37273" w:rsidRDefault="00C37273" w:rsidP="00C37273">
            <w:pPr>
              <w:jc w:val="both"/>
              <w:rPr>
                <w:sz w:val="22"/>
                <w:szCs w:val="22"/>
              </w:rPr>
            </w:pPr>
          </w:p>
          <w:p w14:paraId="05815209" w14:textId="77777777" w:rsidR="00C37273" w:rsidRDefault="00C37273" w:rsidP="00C37273">
            <w:pPr>
              <w:jc w:val="both"/>
              <w:rPr>
                <w:sz w:val="22"/>
                <w:szCs w:val="22"/>
              </w:rPr>
            </w:pPr>
          </w:p>
        </w:tc>
      </w:tr>
      <w:tr w:rsidR="00C37273" w14:paraId="050CC8A9" w14:textId="77777777" w:rsidTr="00585788">
        <w:tc>
          <w:tcPr>
            <w:tcW w:w="1885" w:type="dxa"/>
          </w:tcPr>
          <w:p w14:paraId="7A716018" w14:textId="77777777" w:rsidR="00C37273" w:rsidRDefault="00C37273" w:rsidP="00C37273">
            <w:pPr>
              <w:jc w:val="both"/>
              <w:rPr>
                <w:sz w:val="22"/>
                <w:szCs w:val="22"/>
              </w:rPr>
            </w:pPr>
          </w:p>
        </w:tc>
        <w:tc>
          <w:tcPr>
            <w:tcW w:w="6030" w:type="dxa"/>
          </w:tcPr>
          <w:p w14:paraId="6A8063F0" w14:textId="77777777" w:rsidR="00C37273" w:rsidRDefault="00C37273" w:rsidP="00C37273">
            <w:pPr>
              <w:jc w:val="both"/>
              <w:rPr>
                <w:sz w:val="22"/>
                <w:szCs w:val="22"/>
              </w:rPr>
            </w:pPr>
          </w:p>
        </w:tc>
        <w:tc>
          <w:tcPr>
            <w:tcW w:w="2011" w:type="dxa"/>
          </w:tcPr>
          <w:p w14:paraId="567AA953" w14:textId="77777777" w:rsidR="00C37273" w:rsidRDefault="00C37273" w:rsidP="00C37273">
            <w:pPr>
              <w:jc w:val="both"/>
              <w:rPr>
                <w:sz w:val="22"/>
                <w:szCs w:val="22"/>
              </w:rPr>
            </w:pPr>
          </w:p>
          <w:p w14:paraId="5A86EBB1" w14:textId="77777777" w:rsidR="00C37273" w:rsidRDefault="00C37273" w:rsidP="00C37273">
            <w:pPr>
              <w:jc w:val="both"/>
              <w:rPr>
                <w:sz w:val="22"/>
                <w:szCs w:val="22"/>
              </w:rPr>
            </w:pPr>
          </w:p>
        </w:tc>
      </w:tr>
      <w:tr w:rsidR="00C37273" w14:paraId="43A7269A" w14:textId="77777777" w:rsidTr="00585788">
        <w:tc>
          <w:tcPr>
            <w:tcW w:w="1885" w:type="dxa"/>
          </w:tcPr>
          <w:p w14:paraId="5FBA8A73" w14:textId="77777777" w:rsidR="00C37273" w:rsidRDefault="00C37273" w:rsidP="00C37273">
            <w:pPr>
              <w:jc w:val="both"/>
              <w:rPr>
                <w:sz w:val="22"/>
                <w:szCs w:val="22"/>
              </w:rPr>
            </w:pPr>
          </w:p>
        </w:tc>
        <w:tc>
          <w:tcPr>
            <w:tcW w:w="6030" w:type="dxa"/>
          </w:tcPr>
          <w:p w14:paraId="125E4662" w14:textId="77777777" w:rsidR="00C37273" w:rsidRDefault="00C37273" w:rsidP="00C37273">
            <w:pPr>
              <w:jc w:val="both"/>
              <w:rPr>
                <w:sz w:val="22"/>
                <w:szCs w:val="22"/>
              </w:rPr>
            </w:pPr>
          </w:p>
        </w:tc>
        <w:tc>
          <w:tcPr>
            <w:tcW w:w="2011" w:type="dxa"/>
          </w:tcPr>
          <w:p w14:paraId="7E80C2E6" w14:textId="77777777" w:rsidR="00C37273" w:rsidRDefault="00C37273" w:rsidP="00C37273">
            <w:pPr>
              <w:jc w:val="both"/>
              <w:rPr>
                <w:sz w:val="22"/>
                <w:szCs w:val="22"/>
              </w:rPr>
            </w:pPr>
          </w:p>
          <w:p w14:paraId="45BECC0F" w14:textId="77777777" w:rsidR="00C37273" w:rsidRDefault="00C37273" w:rsidP="00C37273">
            <w:pPr>
              <w:jc w:val="both"/>
              <w:rPr>
                <w:sz w:val="22"/>
                <w:szCs w:val="22"/>
              </w:rPr>
            </w:pPr>
          </w:p>
        </w:tc>
      </w:tr>
      <w:tr w:rsidR="00C37273" w14:paraId="2D2A0A7F" w14:textId="77777777" w:rsidTr="00585788">
        <w:tc>
          <w:tcPr>
            <w:tcW w:w="1885" w:type="dxa"/>
          </w:tcPr>
          <w:p w14:paraId="4C91D2BE" w14:textId="77777777" w:rsidR="00C37273" w:rsidRDefault="00C37273" w:rsidP="00C37273">
            <w:pPr>
              <w:jc w:val="both"/>
              <w:rPr>
                <w:sz w:val="22"/>
                <w:szCs w:val="22"/>
              </w:rPr>
            </w:pPr>
          </w:p>
        </w:tc>
        <w:tc>
          <w:tcPr>
            <w:tcW w:w="6030" w:type="dxa"/>
          </w:tcPr>
          <w:p w14:paraId="114E8E68" w14:textId="77777777" w:rsidR="00C37273" w:rsidRDefault="00C37273" w:rsidP="00C37273">
            <w:pPr>
              <w:jc w:val="both"/>
              <w:rPr>
                <w:sz w:val="22"/>
                <w:szCs w:val="22"/>
              </w:rPr>
            </w:pPr>
          </w:p>
        </w:tc>
        <w:tc>
          <w:tcPr>
            <w:tcW w:w="2011" w:type="dxa"/>
          </w:tcPr>
          <w:p w14:paraId="4E459FD5" w14:textId="77777777" w:rsidR="00C37273" w:rsidRDefault="00C37273" w:rsidP="00C37273">
            <w:pPr>
              <w:jc w:val="both"/>
              <w:rPr>
                <w:sz w:val="22"/>
                <w:szCs w:val="22"/>
              </w:rPr>
            </w:pPr>
          </w:p>
          <w:p w14:paraId="0DB9D4EC" w14:textId="77777777" w:rsidR="00C37273" w:rsidRDefault="00C37273" w:rsidP="00C37273">
            <w:pPr>
              <w:jc w:val="both"/>
              <w:rPr>
                <w:sz w:val="22"/>
                <w:szCs w:val="22"/>
              </w:rPr>
            </w:pPr>
          </w:p>
        </w:tc>
      </w:tr>
      <w:tr w:rsidR="00C37273" w14:paraId="25494E4C" w14:textId="77777777" w:rsidTr="00585788">
        <w:tc>
          <w:tcPr>
            <w:tcW w:w="1885" w:type="dxa"/>
          </w:tcPr>
          <w:p w14:paraId="4479E060" w14:textId="77777777" w:rsidR="00C37273" w:rsidRDefault="00C37273" w:rsidP="00C37273">
            <w:pPr>
              <w:jc w:val="both"/>
              <w:rPr>
                <w:sz w:val="22"/>
                <w:szCs w:val="22"/>
              </w:rPr>
            </w:pPr>
          </w:p>
        </w:tc>
        <w:tc>
          <w:tcPr>
            <w:tcW w:w="6030" w:type="dxa"/>
          </w:tcPr>
          <w:p w14:paraId="12A1A46F" w14:textId="77777777" w:rsidR="00C37273" w:rsidRDefault="00C37273" w:rsidP="00C37273">
            <w:pPr>
              <w:jc w:val="both"/>
              <w:rPr>
                <w:sz w:val="22"/>
                <w:szCs w:val="22"/>
              </w:rPr>
            </w:pPr>
          </w:p>
        </w:tc>
        <w:tc>
          <w:tcPr>
            <w:tcW w:w="2011" w:type="dxa"/>
          </w:tcPr>
          <w:p w14:paraId="60119BB3" w14:textId="77777777" w:rsidR="00C37273" w:rsidRDefault="00C37273" w:rsidP="00C37273">
            <w:pPr>
              <w:jc w:val="both"/>
              <w:rPr>
                <w:sz w:val="22"/>
                <w:szCs w:val="22"/>
              </w:rPr>
            </w:pPr>
          </w:p>
          <w:p w14:paraId="5E2DFCD5" w14:textId="77777777" w:rsidR="00C37273" w:rsidRDefault="00C37273" w:rsidP="00C37273">
            <w:pPr>
              <w:jc w:val="both"/>
              <w:rPr>
                <w:sz w:val="22"/>
                <w:szCs w:val="22"/>
              </w:rPr>
            </w:pPr>
          </w:p>
        </w:tc>
      </w:tr>
      <w:tr w:rsidR="00C37273" w14:paraId="0BFF169B" w14:textId="77777777" w:rsidTr="00585788">
        <w:tc>
          <w:tcPr>
            <w:tcW w:w="1885" w:type="dxa"/>
          </w:tcPr>
          <w:p w14:paraId="1E5D1480" w14:textId="77777777" w:rsidR="00C37273" w:rsidRDefault="00C37273" w:rsidP="00C37273">
            <w:pPr>
              <w:jc w:val="both"/>
              <w:rPr>
                <w:sz w:val="22"/>
                <w:szCs w:val="22"/>
              </w:rPr>
            </w:pPr>
          </w:p>
        </w:tc>
        <w:tc>
          <w:tcPr>
            <w:tcW w:w="6030" w:type="dxa"/>
          </w:tcPr>
          <w:p w14:paraId="73E830B0" w14:textId="77777777" w:rsidR="00C37273" w:rsidRDefault="00C37273" w:rsidP="00C37273">
            <w:pPr>
              <w:jc w:val="both"/>
              <w:rPr>
                <w:sz w:val="22"/>
                <w:szCs w:val="22"/>
              </w:rPr>
            </w:pPr>
          </w:p>
        </w:tc>
        <w:tc>
          <w:tcPr>
            <w:tcW w:w="2011" w:type="dxa"/>
          </w:tcPr>
          <w:p w14:paraId="1E8EFC65" w14:textId="77777777" w:rsidR="00C37273" w:rsidRDefault="00C37273" w:rsidP="00C37273">
            <w:pPr>
              <w:jc w:val="both"/>
              <w:rPr>
                <w:sz w:val="22"/>
                <w:szCs w:val="22"/>
              </w:rPr>
            </w:pPr>
          </w:p>
          <w:p w14:paraId="2DA0C700" w14:textId="77777777" w:rsidR="00C37273" w:rsidRDefault="00C37273" w:rsidP="00C37273">
            <w:pPr>
              <w:jc w:val="both"/>
              <w:rPr>
                <w:sz w:val="22"/>
                <w:szCs w:val="22"/>
              </w:rPr>
            </w:pPr>
          </w:p>
        </w:tc>
      </w:tr>
      <w:tr w:rsidR="00C37273" w14:paraId="05D21315" w14:textId="77777777" w:rsidTr="00585788">
        <w:tc>
          <w:tcPr>
            <w:tcW w:w="1885" w:type="dxa"/>
          </w:tcPr>
          <w:p w14:paraId="038C2487" w14:textId="77777777" w:rsidR="00C37273" w:rsidRDefault="00C37273" w:rsidP="00C37273">
            <w:pPr>
              <w:jc w:val="both"/>
              <w:rPr>
                <w:sz w:val="22"/>
                <w:szCs w:val="22"/>
              </w:rPr>
            </w:pPr>
          </w:p>
        </w:tc>
        <w:tc>
          <w:tcPr>
            <w:tcW w:w="6030" w:type="dxa"/>
          </w:tcPr>
          <w:p w14:paraId="3261FDE0" w14:textId="77777777" w:rsidR="00C37273" w:rsidRDefault="00C37273" w:rsidP="00C37273">
            <w:pPr>
              <w:jc w:val="both"/>
              <w:rPr>
                <w:sz w:val="22"/>
                <w:szCs w:val="22"/>
              </w:rPr>
            </w:pPr>
          </w:p>
        </w:tc>
        <w:tc>
          <w:tcPr>
            <w:tcW w:w="2011" w:type="dxa"/>
          </w:tcPr>
          <w:p w14:paraId="6732C3B3" w14:textId="77777777" w:rsidR="00C37273" w:rsidRDefault="00C37273" w:rsidP="00C37273">
            <w:pPr>
              <w:jc w:val="both"/>
              <w:rPr>
                <w:sz w:val="22"/>
                <w:szCs w:val="22"/>
              </w:rPr>
            </w:pPr>
          </w:p>
          <w:p w14:paraId="74554201" w14:textId="77777777" w:rsidR="00C37273" w:rsidRDefault="00C37273" w:rsidP="00C37273">
            <w:pPr>
              <w:jc w:val="both"/>
              <w:rPr>
                <w:sz w:val="22"/>
                <w:szCs w:val="22"/>
              </w:rPr>
            </w:pPr>
          </w:p>
        </w:tc>
      </w:tr>
      <w:tr w:rsidR="00C37273" w14:paraId="6DD2B0ED" w14:textId="77777777" w:rsidTr="00585788">
        <w:tc>
          <w:tcPr>
            <w:tcW w:w="1885" w:type="dxa"/>
          </w:tcPr>
          <w:p w14:paraId="23166374" w14:textId="77777777" w:rsidR="00C37273" w:rsidRDefault="00C37273" w:rsidP="00C37273">
            <w:pPr>
              <w:jc w:val="both"/>
              <w:rPr>
                <w:sz w:val="22"/>
                <w:szCs w:val="22"/>
              </w:rPr>
            </w:pPr>
          </w:p>
        </w:tc>
        <w:tc>
          <w:tcPr>
            <w:tcW w:w="6030" w:type="dxa"/>
          </w:tcPr>
          <w:p w14:paraId="2CF22D83" w14:textId="77777777" w:rsidR="00C37273" w:rsidRDefault="00C37273" w:rsidP="00C37273">
            <w:pPr>
              <w:jc w:val="both"/>
              <w:rPr>
                <w:sz w:val="22"/>
                <w:szCs w:val="22"/>
              </w:rPr>
            </w:pPr>
          </w:p>
        </w:tc>
        <w:tc>
          <w:tcPr>
            <w:tcW w:w="2011" w:type="dxa"/>
          </w:tcPr>
          <w:p w14:paraId="08774F61" w14:textId="77777777" w:rsidR="00C37273" w:rsidRDefault="00C37273" w:rsidP="00C37273">
            <w:pPr>
              <w:jc w:val="both"/>
              <w:rPr>
                <w:sz w:val="22"/>
                <w:szCs w:val="22"/>
              </w:rPr>
            </w:pPr>
          </w:p>
          <w:p w14:paraId="61C8C24B" w14:textId="77777777" w:rsidR="00C37273" w:rsidRDefault="00C37273" w:rsidP="00C37273">
            <w:pPr>
              <w:jc w:val="both"/>
              <w:rPr>
                <w:sz w:val="22"/>
                <w:szCs w:val="22"/>
              </w:rPr>
            </w:pPr>
          </w:p>
        </w:tc>
      </w:tr>
      <w:tr w:rsidR="007A4FAA" w14:paraId="1A244900" w14:textId="77777777" w:rsidTr="007A4FAA">
        <w:trPr>
          <w:trHeight w:val="530"/>
        </w:trPr>
        <w:tc>
          <w:tcPr>
            <w:tcW w:w="1885" w:type="dxa"/>
          </w:tcPr>
          <w:p w14:paraId="3EA933C8" w14:textId="77777777" w:rsidR="007A4FAA" w:rsidRDefault="007A4FAA" w:rsidP="00C37273">
            <w:pPr>
              <w:jc w:val="both"/>
              <w:rPr>
                <w:sz w:val="22"/>
                <w:szCs w:val="22"/>
              </w:rPr>
            </w:pPr>
          </w:p>
        </w:tc>
        <w:tc>
          <w:tcPr>
            <w:tcW w:w="6030" w:type="dxa"/>
          </w:tcPr>
          <w:p w14:paraId="7C3462DC" w14:textId="77777777" w:rsidR="007A4FAA" w:rsidRDefault="007A4FAA" w:rsidP="00C37273">
            <w:pPr>
              <w:jc w:val="both"/>
              <w:rPr>
                <w:sz w:val="22"/>
                <w:szCs w:val="22"/>
              </w:rPr>
            </w:pPr>
          </w:p>
        </w:tc>
        <w:tc>
          <w:tcPr>
            <w:tcW w:w="2011" w:type="dxa"/>
          </w:tcPr>
          <w:p w14:paraId="00C17EA6" w14:textId="77777777" w:rsidR="007A4FAA" w:rsidRDefault="007A4FAA" w:rsidP="00C37273">
            <w:pPr>
              <w:jc w:val="both"/>
              <w:rPr>
                <w:sz w:val="22"/>
                <w:szCs w:val="22"/>
              </w:rPr>
            </w:pPr>
          </w:p>
        </w:tc>
      </w:tr>
      <w:tr w:rsidR="007A4FAA" w14:paraId="489A2058" w14:textId="77777777" w:rsidTr="007A4FAA">
        <w:trPr>
          <w:trHeight w:val="440"/>
        </w:trPr>
        <w:tc>
          <w:tcPr>
            <w:tcW w:w="1885" w:type="dxa"/>
          </w:tcPr>
          <w:p w14:paraId="7F744BF9" w14:textId="77777777" w:rsidR="007A4FAA" w:rsidRDefault="007A4FAA" w:rsidP="00C37273">
            <w:pPr>
              <w:jc w:val="both"/>
              <w:rPr>
                <w:sz w:val="22"/>
                <w:szCs w:val="22"/>
              </w:rPr>
            </w:pPr>
          </w:p>
        </w:tc>
        <w:tc>
          <w:tcPr>
            <w:tcW w:w="6030" w:type="dxa"/>
          </w:tcPr>
          <w:p w14:paraId="2B939069" w14:textId="77777777" w:rsidR="007A4FAA" w:rsidRDefault="007A4FAA" w:rsidP="00C37273">
            <w:pPr>
              <w:jc w:val="both"/>
              <w:rPr>
                <w:sz w:val="22"/>
                <w:szCs w:val="22"/>
              </w:rPr>
            </w:pPr>
          </w:p>
        </w:tc>
        <w:tc>
          <w:tcPr>
            <w:tcW w:w="2011" w:type="dxa"/>
          </w:tcPr>
          <w:p w14:paraId="5717D6D9" w14:textId="77777777" w:rsidR="007A4FAA" w:rsidRDefault="007A4FAA" w:rsidP="00C37273">
            <w:pPr>
              <w:jc w:val="both"/>
              <w:rPr>
                <w:sz w:val="22"/>
                <w:szCs w:val="22"/>
              </w:rPr>
            </w:pPr>
          </w:p>
        </w:tc>
      </w:tr>
      <w:tr w:rsidR="007A4FAA" w14:paraId="37F82447" w14:textId="77777777" w:rsidTr="007A4FAA">
        <w:trPr>
          <w:trHeight w:val="530"/>
        </w:trPr>
        <w:tc>
          <w:tcPr>
            <w:tcW w:w="1885" w:type="dxa"/>
          </w:tcPr>
          <w:p w14:paraId="5BD79DD1" w14:textId="77777777" w:rsidR="007A4FAA" w:rsidRDefault="007A4FAA" w:rsidP="00C37273">
            <w:pPr>
              <w:jc w:val="both"/>
              <w:rPr>
                <w:sz w:val="22"/>
                <w:szCs w:val="22"/>
              </w:rPr>
            </w:pPr>
          </w:p>
        </w:tc>
        <w:tc>
          <w:tcPr>
            <w:tcW w:w="6030" w:type="dxa"/>
          </w:tcPr>
          <w:p w14:paraId="79CE508F" w14:textId="77777777" w:rsidR="007A4FAA" w:rsidRDefault="007A4FAA" w:rsidP="00C37273">
            <w:pPr>
              <w:jc w:val="both"/>
              <w:rPr>
                <w:sz w:val="22"/>
                <w:szCs w:val="22"/>
              </w:rPr>
            </w:pPr>
          </w:p>
        </w:tc>
        <w:tc>
          <w:tcPr>
            <w:tcW w:w="2011" w:type="dxa"/>
          </w:tcPr>
          <w:p w14:paraId="7AF584E4" w14:textId="77777777" w:rsidR="007A4FAA" w:rsidRDefault="007A4FAA" w:rsidP="00C37273">
            <w:pPr>
              <w:jc w:val="both"/>
              <w:rPr>
                <w:sz w:val="22"/>
                <w:szCs w:val="22"/>
              </w:rPr>
            </w:pPr>
          </w:p>
        </w:tc>
      </w:tr>
      <w:tr w:rsidR="00C37273" w14:paraId="31D6D37E" w14:textId="77777777" w:rsidTr="00585788">
        <w:tc>
          <w:tcPr>
            <w:tcW w:w="1885" w:type="dxa"/>
          </w:tcPr>
          <w:p w14:paraId="13DDD1D1" w14:textId="77777777" w:rsidR="00C37273" w:rsidRDefault="00C37273" w:rsidP="00C37273">
            <w:pPr>
              <w:jc w:val="both"/>
              <w:rPr>
                <w:sz w:val="22"/>
                <w:szCs w:val="22"/>
              </w:rPr>
            </w:pPr>
          </w:p>
        </w:tc>
        <w:tc>
          <w:tcPr>
            <w:tcW w:w="6030" w:type="dxa"/>
          </w:tcPr>
          <w:p w14:paraId="3FC6EC68" w14:textId="77777777" w:rsidR="00C37273" w:rsidRDefault="00C37273" w:rsidP="00C37273">
            <w:pPr>
              <w:jc w:val="both"/>
              <w:rPr>
                <w:sz w:val="22"/>
                <w:szCs w:val="22"/>
              </w:rPr>
            </w:pPr>
          </w:p>
        </w:tc>
        <w:tc>
          <w:tcPr>
            <w:tcW w:w="2011" w:type="dxa"/>
          </w:tcPr>
          <w:p w14:paraId="642CF2EF" w14:textId="77777777" w:rsidR="00C37273" w:rsidRDefault="00C37273" w:rsidP="00C37273">
            <w:pPr>
              <w:jc w:val="both"/>
              <w:rPr>
                <w:sz w:val="22"/>
                <w:szCs w:val="22"/>
              </w:rPr>
            </w:pPr>
          </w:p>
          <w:p w14:paraId="4D68356F" w14:textId="77777777" w:rsidR="00C37273" w:rsidRDefault="00C37273" w:rsidP="00C37273">
            <w:pPr>
              <w:jc w:val="both"/>
              <w:rPr>
                <w:sz w:val="22"/>
                <w:szCs w:val="22"/>
              </w:rPr>
            </w:pPr>
          </w:p>
        </w:tc>
      </w:tr>
      <w:tr w:rsidR="00C37273" w14:paraId="35BB5C1D" w14:textId="77777777" w:rsidTr="00585788">
        <w:tc>
          <w:tcPr>
            <w:tcW w:w="1885" w:type="dxa"/>
          </w:tcPr>
          <w:p w14:paraId="14DAD0F8" w14:textId="77777777" w:rsidR="00C37273" w:rsidRDefault="00C37273" w:rsidP="00C37273">
            <w:pPr>
              <w:jc w:val="both"/>
              <w:rPr>
                <w:sz w:val="22"/>
                <w:szCs w:val="22"/>
              </w:rPr>
            </w:pPr>
          </w:p>
        </w:tc>
        <w:tc>
          <w:tcPr>
            <w:tcW w:w="6030" w:type="dxa"/>
          </w:tcPr>
          <w:p w14:paraId="298F8267" w14:textId="77777777" w:rsidR="00C37273" w:rsidRDefault="00C37273" w:rsidP="00C37273">
            <w:pPr>
              <w:jc w:val="both"/>
              <w:rPr>
                <w:sz w:val="22"/>
                <w:szCs w:val="22"/>
              </w:rPr>
            </w:pPr>
          </w:p>
        </w:tc>
        <w:tc>
          <w:tcPr>
            <w:tcW w:w="2011" w:type="dxa"/>
          </w:tcPr>
          <w:p w14:paraId="6FC987D2" w14:textId="77777777" w:rsidR="00C37273" w:rsidRDefault="00C37273" w:rsidP="00C37273">
            <w:pPr>
              <w:jc w:val="both"/>
              <w:rPr>
                <w:sz w:val="22"/>
                <w:szCs w:val="22"/>
              </w:rPr>
            </w:pPr>
          </w:p>
          <w:p w14:paraId="018A67C3" w14:textId="77777777" w:rsidR="00C37273" w:rsidRDefault="00C37273" w:rsidP="00C37273">
            <w:pPr>
              <w:jc w:val="both"/>
              <w:rPr>
                <w:sz w:val="22"/>
                <w:szCs w:val="22"/>
              </w:rPr>
            </w:pPr>
          </w:p>
        </w:tc>
      </w:tr>
    </w:tbl>
    <w:p w14:paraId="7F448D60" w14:textId="77777777" w:rsidR="00FC0203" w:rsidRPr="00A83EA5" w:rsidRDefault="00FC0203" w:rsidP="006153A4">
      <w:pPr>
        <w:jc w:val="both"/>
        <w:rPr>
          <w:sz w:val="22"/>
          <w:szCs w:val="22"/>
        </w:rPr>
      </w:pPr>
    </w:p>
    <w:sectPr w:rsidR="00FC0203" w:rsidRPr="00A83EA5" w:rsidSect="007A4F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75C5A"/>
    <w:multiLevelType w:val="hybridMultilevel"/>
    <w:tmpl w:val="58089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6703B1"/>
    <w:multiLevelType w:val="hybridMultilevel"/>
    <w:tmpl w:val="5F1648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E331EF"/>
    <w:multiLevelType w:val="hybridMultilevel"/>
    <w:tmpl w:val="956A9CB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E4"/>
    <w:rsid w:val="000101BC"/>
    <w:rsid w:val="00015277"/>
    <w:rsid w:val="00025847"/>
    <w:rsid w:val="00031513"/>
    <w:rsid w:val="00033F1A"/>
    <w:rsid w:val="00044D0C"/>
    <w:rsid w:val="00050E67"/>
    <w:rsid w:val="000552C2"/>
    <w:rsid w:val="000739E4"/>
    <w:rsid w:val="000755B4"/>
    <w:rsid w:val="0009035F"/>
    <w:rsid w:val="0009073B"/>
    <w:rsid w:val="000911A4"/>
    <w:rsid w:val="0009377C"/>
    <w:rsid w:val="00095341"/>
    <w:rsid w:val="000A10D0"/>
    <w:rsid w:val="000B1DA4"/>
    <w:rsid w:val="000C65FE"/>
    <w:rsid w:val="000C6703"/>
    <w:rsid w:val="000C7D14"/>
    <w:rsid w:val="000D09BC"/>
    <w:rsid w:val="000E043B"/>
    <w:rsid w:val="000E6427"/>
    <w:rsid w:val="000E7183"/>
    <w:rsid w:val="000F1104"/>
    <w:rsid w:val="00104D9D"/>
    <w:rsid w:val="00105B0B"/>
    <w:rsid w:val="00112065"/>
    <w:rsid w:val="0012037E"/>
    <w:rsid w:val="00142016"/>
    <w:rsid w:val="00142241"/>
    <w:rsid w:val="00142CC1"/>
    <w:rsid w:val="0015372A"/>
    <w:rsid w:val="00160C44"/>
    <w:rsid w:val="0016385E"/>
    <w:rsid w:val="00171487"/>
    <w:rsid w:val="001A5B74"/>
    <w:rsid w:val="001B27F3"/>
    <w:rsid w:val="001D34D8"/>
    <w:rsid w:val="001F0EF3"/>
    <w:rsid w:val="001F3729"/>
    <w:rsid w:val="001F7C7D"/>
    <w:rsid w:val="00210477"/>
    <w:rsid w:val="0024251F"/>
    <w:rsid w:val="00246198"/>
    <w:rsid w:val="00247D27"/>
    <w:rsid w:val="0025665C"/>
    <w:rsid w:val="00256D03"/>
    <w:rsid w:val="002600EA"/>
    <w:rsid w:val="002703DD"/>
    <w:rsid w:val="00286F12"/>
    <w:rsid w:val="0029069E"/>
    <w:rsid w:val="00292BE2"/>
    <w:rsid w:val="002A6170"/>
    <w:rsid w:val="002B22BA"/>
    <w:rsid w:val="002B40BB"/>
    <w:rsid w:val="002C054D"/>
    <w:rsid w:val="002E0AF2"/>
    <w:rsid w:val="002F2EBB"/>
    <w:rsid w:val="00305302"/>
    <w:rsid w:val="003228BC"/>
    <w:rsid w:val="003256F4"/>
    <w:rsid w:val="003326D4"/>
    <w:rsid w:val="00333E3A"/>
    <w:rsid w:val="003340FD"/>
    <w:rsid w:val="00340360"/>
    <w:rsid w:val="00342647"/>
    <w:rsid w:val="003446AF"/>
    <w:rsid w:val="003510C9"/>
    <w:rsid w:val="0038296D"/>
    <w:rsid w:val="003B1A00"/>
    <w:rsid w:val="003C1205"/>
    <w:rsid w:val="003D6776"/>
    <w:rsid w:val="003D6A1A"/>
    <w:rsid w:val="003E10A4"/>
    <w:rsid w:val="00404B0E"/>
    <w:rsid w:val="004053B5"/>
    <w:rsid w:val="00410FF3"/>
    <w:rsid w:val="0042081D"/>
    <w:rsid w:val="00421EBA"/>
    <w:rsid w:val="00431DFC"/>
    <w:rsid w:val="0043600B"/>
    <w:rsid w:val="00436F6A"/>
    <w:rsid w:val="00441857"/>
    <w:rsid w:val="00470536"/>
    <w:rsid w:val="00475840"/>
    <w:rsid w:val="004A1EE5"/>
    <w:rsid w:val="004A38DD"/>
    <w:rsid w:val="004C0A30"/>
    <w:rsid w:val="004C1A52"/>
    <w:rsid w:val="004C3C2C"/>
    <w:rsid w:val="004C6B59"/>
    <w:rsid w:val="004D6854"/>
    <w:rsid w:val="004E4D8A"/>
    <w:rsid w:val="004F4102"/>
    <w:rsid w:val="004F656B"/>
    <w:rsid w:val="00503446"/>
    <w:rsid w:val="00512003"/>
    <w:rsid w:val="00522047"/>
    <w:rsid w:val="00533AB6"/>
    <w:rsid w:val="005500FF"/>
    <w:rsid w:val="00553EAF"/>
    <w:rsid w:val="00557173"/>
    <w:rsid w:val="005576E0"/>
    <w:rsid w:val="00562EBD"/>
    <w:rsid w:val="005643D4"/>
    <w:rsid w:val="00574C2E"/>
    <w:rsid w:val="00585788"/>
    <w:rsid w:val="00591BBC"/>
    <w:rsid w:val="005942D2"/>
    <w:rsid w:val="005A055D"/>
    <w:rsid w:val="005A0F17"/>
    <w:rsid w:val="005A6388"/>
    <w:rsid w:val="005C202B"/>
    <w:rsid w:val="005C4C41"/>
    <w:rsid w:val="005D487A"/>
    <w:rsid w:val="005E1E98"/>
    <w:rsid w:val="005F1B18"/>
    <w:rsid w:val="006153A4"/>
    <w:rsid w:val="0064593C"/>
    <w:rsid w:val="006515E6"/>
    <w:rsid w:val="0065371F"/>
    <w:rsid w:val="00653DB4"/>
    <w:rsid w:val="00660EA8"/>
    <w:rsid w:val="00681A88"/>
    <w:rsid w:val="00695AC1"/>
    <w:rsid w:val="006A58CA"/>
    <w:rsid w:val="006B4A97"/>
    <w:rsid w:val="006B671F"/>
    <w:rsid w:val="006D3FFE"/>
    <w:rsid w:val="006D6B2B"/>
    <w:rsid w:val="006E2F75"/>
    <w:rsid w:val="006E6E92"/>
    <w:rsid w:val="00701CD2"/>
    <w:rsid w:val="00702C9D"/>
    <w:rsid w:val="00702F2B"/>
    <w:rsid w:val="00704BB2"/>
    <w:rsid w:val="007103A9"/>
    <w:rsid w:val="007232FC"/>
    <w:rsid w:val="00735D1B"/>
    <w:rsid w:val="00751042"/>
    <w:rsid w:val="00757C42"/>
    <w:rsid w:val="007609A0"/>
    <w:rsid w:val="00781E2A"/>
    <w:rsid w:val="00794436"/>
    <w:rsid w:val="007A4FAA"/>
    <w:rsid w:val="007A7A50"/>
    <w:rsid w:val="007B2F84"/>
    <w:rsid w:val="007C0B95"/>
    <w:rsid w:val="007C4CB3"/>
    <w:rsid w:val="007F0BE9"/>
    <w:rsid w:val="007F20F0"/>
    <w:rsid w:val="00804750"/>
    <w:rsid w:val="008075BB"/>
    <w:rsid w:val="00810FD8"/>
    <w:rsid w:val="00825FD9"/>
    <w:rsid w:val="00835E43"/>
    <w:rsid w:val="008414AD"/>
    <w:rsid w:val="00842FAD"/>
    <w:rsid w:val="00850D74"/>
    <w:rsid w:val="00852BE2"/>
    <w:rsid w:val="00854907"/>
    <w:rsid w:val="00856B47"/>
    <w:rsid w:val="0086150B"/>
    <w:rsid w:val="00887B80"/>
    <w:rsid w:val="008926ED"/>
    <w:rsid w:val="008B10A8"/>
    <w:rsid w:val="008B2E6D"/>
    <w:rsid w:val="008B62A4"/>
    <w:rsid w:val="008C0B2F"/>
    <w:rsid w:val="008C57DB"/>
    <w:rsid w:val="008F5DE1"/>
    <w:rsid w:val="00915F3F"/>
    <w:rsid w:val="00935B68"/>
    <w:rsid w:val="00936AA8"/>
    <w:rsid w:val="0094078E"/>
    <w:rsid w:val="00963BCF"/>
    <w:rsid w:val="00965D29"/>
    <w:rsid w:val="00970D6C"/>
    <w:rsid w:val="00973D6A"/>
    <w:rsid w:val="00977C21"/>
    <w:rsid w:val="0099308F"/>
    <w:rsid w:val="009A6A1A"/>
    <w:rsid w:val="009A7804"/>
    <w:rsid w:val="009B085E"/>
    <w:rsid w:val="009C35E4"/>
    <w:rsid w:val="009E74CF"/>
    <w:rsid w:val="00A06F19"/>
    <w:rsid w:val="00A13526"/>
    <w:rsid w:val="00A1529D"/>
    <w:rsid w:val="00A27A90"/>
    <w:rsid w:val="00A31F27"/>
    <w:rsid w:val="00A61B7F"/>
    <w:rsid w:val="00A7106E"/>
    <w:rsid w:val="00A83974"/>
    <w:rsid w:val="00A83EA5"/>
    <w:rsid w:val="00AA1663"/>
    <w:rsid w:val="00AA4DE4"/>
    <w:rsid w:val="00AB113F"/>
    <w:rsid w:val="00AD0BF2"/>
    <w:rsid w:val="00AD7784"/>
    <w:rsid w:val="00AE11EB"/>
    <w:rsid w:val="00AF6C6E"/>
    <w:rsid w:val="00B10DC8"/>
    <w:rsid w:val="00B166F9"/>
    <w:rsid w:val="00B2263D"/>
    <w:rsid w:val="00B244A3"/>
    <w:rsid w:val="00B3192E"/>
    <w:rsid w:val="00B34314"/>
    <w:rsid w:val="00B34BE1"/>
    <w:rsid w:val="00B377C7"/>
    <w:rsid w:val="00B53956"/>
    <w:rsid w:val="00B549D1"/>
    <w:rsid w:val="00B754E7"/>
    <w:rsid w:val="00B8696F"/>
    <w:rsid w:val="00BA0520"/>
    <w:rsid w:val="00BA2951"/>
    <w:rsid w:val="00BB3E3C"/>
    <w:rsid w:val="00BD0042"/>
    <w:rsid w:val="00C171F4"/>
    <w:rsid w:val="00C24D81"/>
    <w:rsid w:val="00C37273"/>
    <w:rsid w:val="00C5573E"/>
    <w:rsid w:val="00C55B7C"/>
    <w:rsid w:val="00C74D3D"/>
    <w:rsid w:val="00C810CC"/>
    <w:rsid w:val="00CA38E7"/>
    <w:rsid w:val="00CA7192"/>
    <w:rsid w:val="00CB44D8"/>
    <w:rsid w:val="00CB4B3B"/>
    <w:rsid w:val="00CC0C23"/>
    <w:rsid w:val="00CC0E4D"/>
    <w:rsid w:val="00CD132A"/>
    <w:rsid w:val="00CD59C3"/>
    <w:rsid w:val="00CD65A8"/>
    <w:rsid w:val="00CF1085"/>
    <w:rsid w:val="00CF2BD4"/>
    <w:rsid w:val="00CF4EE2"/>
    <w:rsid w:val="00CF7E76"/>
    <w:rsid w:val="00D052B7"/>
    <w:rsid w:val="00D1135B"/>
    <w:rsid w:val="00D159B8"/>
    <w:rsid w:val="00D166FB"/>
    <w:rsid w:val="00D30E0D"/>
    <w:rsid w:val="00D31076"/>
    <w:rsid w:val="00D3730A"/>
    <w:rsid w:val="00D41407"/>
    <w:rsid w:val="00D474C3"/>
    <w:rsid w:val="00D504AD"/>
    <w:rsid w:val="00D570E4"/>
    <w:rsid w:val="00D66C5D"/>
    <w:rsid w:val="00D706B7"/>
    <w:rsid w:val="00D852B0"/>
    <w:rsid w:val="00D92C0E"/>
    <w:rsid w:val="00DA0B6E"/>
    <w:rsid w:val="00DA27FC"/>
    <w:rsid w:val="00DC5A5B"/>
    <w:rsid w:val="00DD3396"/>
    <w:rsid w:val="00DE2444"/>
    <w:rsid w:val="00DE6895"/>
    <w:rsid w:val="00DF075A"/>
    <w:rsid w:val="00E04565"/>
    <w:rsid w:val="00E213CB"/>
    <w:rsid w:val="00E22545"/>
    <w:rsid w:val="00E23838"/>
    <w:rsid w:val="00E456E3"/>
    <w:rsid w:val="00E46407"/>
    <w:rsid w:val="00E50E53"/>
    <w:rsid w:val="00E5636B"/>
    <w:rsid w:val="00E71579"/>
    <w:rsid w:val="00E962CF"/>
    <w:rsid w:val="00E9714A"/>
    <w:rsid w:val="00EA5C16"/>
    <w:rsid w:val="00EA710F"/>
    <w:rsid w:val="00EB1C3B"/>
    <w:rsid w:val="00EB481F"/>
    <w:rsid w:val="00EC02FC"/>
    <w:rsid w:val="00EC3D8A"/>
    <w:rsid w:val="00EC7369"/>
    <w:rsid w:val="00EE403B"/>
    <w:rsid w:val="00EE6113"/>
    <w:rsid w:val="00F031A6"/>
    <w:rsid w:val="00F0441F"/>
    <w:rsid w:val="00F42B9B"/>
    <w:rsid w:val="00F653CA"/>
    <w:rsid w:val="00F9776E"/>
    <w:rsid w:val="00FB28F1"/>
    <w:rsid w:val="00FC0203"/>
    <w:rsid w:val="00FC0BEA"/>
    <w:rsid w:val="00FC6FC0"/>
    <w:rsid w:val="00FD151B"/>
    <w:rsid w:val="00FD327A"/>
    <w:rsid w:val="00FE322C"/>
    <w:rsid w:val="00FF7371"/>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96A46AE"/>
  <w15:docId w15:val="{27FFA902-DF3C-4AD6-B746-5D7D90EB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2A4"/>
    <w:rPr>
      <w:rFonts w:ascii="Arial" w:hAnsi="Arial" w:cs="Arial"/>
      <w:sz w:val="24"/>
      <w:szCs w:val="24"/>
    </w:rPr>
  </w:style>
  <w:style w:type="paragraph" w:styleId="Heading1">
    <w:name w:val="heading 1"/>
    <w:basedOn w:val="Normal"/>
    <w:next w:val="Normal"/>
    <w:qFormat/>
    <w:rsid w:val="00475840"/>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2906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105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702F2B"/>
    <w:pPr>
      <w:spacing w:before="360"/>
    </w:pPr>
    <w:rPr>
      <w:bCs/>
      <w:caps/>
    </w:rPr>
  </w:style>
  <w:style w:type="paragraph" w:customStyle="1" w:styleId="Style1">
    <w:name w:val="Style1"/>
    <w:basedOn w:val="Normal"/>
    <w:autoRedefine/>
    <w:rsid w:val="008C57DB"/>
    <w:pPr>
      <w:widowControl w:val="0"/>
      <w:ind w:left="720" w:hanging="720"/>
      <w:jc w:val="center"/>
    </w:pPr>
    <w:rPr>
      <w:b/>
      <w:bCs/>
      <w:caps/>
      <w:snapToGrid w:val="0"/>
    </w:rPr>
  </w:style>
  <w:style w:type="paragraph" w:customStyle="1" w:styleId="Style2">
    <w:name w:val="Style2"/>
    <w:next w:val="Normal"/>
    <w:autoRedefine/>
    <w:rsid w:val="008C57DB"/>
    <w:pPr>
      <w:jc w:val="center"/>
    </w:pPr>
    <w:rPr>
      <w:rFonts w:ascii="Arial" w:hAnsi="Arial" w:cs="Arial"/>
      <w:b/>
      <w:kern w:val="28"/>
      <w:sz w:val="24"/>
      <w:szCs w:val="24"/>
    </w:rPr>
  </w:style>
  <w:style w:type="paragraph" w:customStyle="1" w:styleId="SMStyle1">
    <w:name w:val="SM Style1"/>
    <w:basedOn w:val="Normal"/>
    <w:autoRedefine/>
    <w:rsid w:val="008C57DB"/>
    <w:pPr>
      <w:widowControl w:val="0"/>
      <w:ind w:left="720" w:hanging="720"/>
      <w:jc w:val="center"/>
    </w:pPr>
    <w:rPr>
      <w:b/>
      <w:bCs/>
      <w:snapToGrid w:val="0"/>
      <w:szCs w:val="20"/>
    </w:rPr>
  </w:style>
  <w:style w:type="paragraph" w:customStyle="1" w:styleId="SMStyle2">
    <w:name w:val="SM Style2"/>
    <w:basedOn w:val="Normal"/>
    <w:autoRedefine/>
    <w:rsid w:val="008C57DB"/>
    <w:pPr>
      <w:ind w:left="720"/>
      <w:outlineLvl w:val="0"/>
    </w:pPr>
    <w:rPr>
      <w:rFonts w:cs="Times New Roman"/>
      <w:b/>
      <w:sz w:val="22"/>
      <w:szCs w:val="20"/>
    </w:rPr>
  </w:style>
  <w:style w:type="paragraph" w:customStyle="1" w:styleId="Style3">
    <w:name w:val="Style3"/>
    <w:basedOn w:val="Style2"/>
    <w:autoRedefine/>
    <w:rsid w:val="008C57DB"/>
    <w:rPr>
      <w:sz w:val="22"/>
    </w:rPr>
  </w:style>
  <w:style w:type="character" w:styleId="Hyperlink">
    <w:name w:val="Hyperlink"/>
    <w:rsid w:val="003326D4"/>
    <w:rPr>
      <w:color w:val="0000FF"/>
      <w:u w:val="single"/>
    </w:rPr>
  </w:style>
  <w:style w:type="paragraph" w:styleId="BalloonText">
    <w:name w:val="Balloon Text"/>
    <w:basedOn w:val="Normal"/>
    <w:semiHidden/>
    <w:rsid w:val="002E0AF2"/>
    <w:rPr>
      <w:rFonts w:ascii="Tahoma" w:hAnsi="Tahoma" w:cs="Tahoma"/>
      <w:sz w:val="16"/>
      <w:szCs w:val="16"/>
    </w:rPr>
  </w:style>
  <w:style w:type="character" w:styleId="FollowedHyperlink">
    <w:name w:val="FollowedHyperlink"/>
    <w:rsid w:val="00D504AD"/>
    <w:rPr>
      <w:color w:val="800080"/>
      <w:u w:val="single"/>
    </w:rPr>
  </w:style>
  <w:style w:type="paragraph" w:styleId="ListParagraph">
    <w:name w:val="List Paragraph"/>
    <w:basedOn w:val="Normal"/>
    <w:uiPriority w:val="34"/>
    <w:qFormat/>
    <w:rsid w:val="00340360"/>
    <w:pPr>
      <w:ind w:left="720"/>
      <w:contextualSpacing/>
    </w:pPr>
  </w:style>
  <w:style w:type="character" w:styleId="PlaceholderText">
    <w:name w:val="Placeholder Text"/>
    <w:basedOn w:val="DefaultParagraphFont"/>
    <w:uiPriority w:val="99"/>
    <w:semiHidden/>
    <w:rsid w:val="007103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953920">
      <w:bodyDiv w:val="1"/>
      <w:marLeft w:val="0"/>
      <w:marRight w:val="0"/>
      <w:marTop w:val="0"/>
      <w:marBottom w:val="0"/>
      <w:divBdr>
        <w:top w:val="none" w:sz="0" w:space="0" w:color="auto"/>
        <w:left w:val="none" w:sz="0" w:space="0" w:color="auto"/>
        <w:bottom w:val="none" w:sz="0" w:space="0" w:color="auto"/>
        <w:right w:val="none" w:sz="0" w:space="0" w:color="auto"/>
      </w:divBdr>
      <w:divsChild>
        <w:div w:id="157157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clccon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rldefense.proofpoint.com/v2/url?u=https-3A__na01.safelinks.protection.outlook.com_-3Furl-3Dhttps-253A-252F-252Fwww.surveymonkey.com-252Fr-252Fcappresenter-26data-3D02-257C01-257CKelly.Kezeor-2540redcross.org-257C4bd2ed306d044bfd7ff108d6974c905f-257Cdd5b5d42c0d34ad2b5f160edb3af2771-257C0-257C0-257C636862752440725838-26sdata-3D-252FjXYmsLcLfZ8zyoiUAxMB6kEbLSMsuuotlKgQXoDX6M-253D-26reserved-3D0&amp;d=DwMGaQ&amp;c=uhUSuyNScXHb_F2nn0PKeY0q4oY6FfjGrtpKpaZYX9Y&amp;r=ePYeoL5Oe3LGPtM-Qv2C8A&amp;m=iSHzr_F6uPcHo6omQfg3Q11oYXeP3D8lhhca-CI0n7Y&amp;s=l8EpwIu_AUVQ8Y6hUDZSMCeZJ3vbUEogZtkdSz_W-80&amp;e=" TargetMode="External"/><Relationship Id="rId5" Type="http://schemas.openxmlformats.org/officeDocument/2006/relationships/webSettings" Target="webSettings.xml"/><Relationship Id="rId10" Type="http://schemas.openxmlformats.org/officeDocument/2006/relationships/hyperlink" Target="http://ceorganizer.ascls.org/" TargetMode="External"/><Relationship Id="rId4" Type="http://schemas.openxmlformats.org/officeDocument/2006/relationships/settings" Target="settings.xml"/><Relationship Id="rId9" Type="http://schemas.openxmlformats.org/officeDocument/2006/relationships/hyperlink" Target="mailto:ascls@asc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70C7F-54D6-46F2-87FC-6E9E2E15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January 28</vt:lpstr>
    </vt:vector>
  </TitlesOfParts>
  <Company>ASCLS</Company>
  <LinksUpToDate>false</LinksUpToDate>
  <CharactersWithSpaces>4545</CharactersWithSpaces>
  <SharedDoc>false</SharedDoc>
  <HLinks>
    <vt:vector size="18" baseType="variant">
      <vt:variant>
        <vt:i4>6946902</vt:i4>
      </vt:variant>
      <vt:variant>
        <vt:i4>9</vt:i4>
      </vt:variant>
      <vt:variant>
        <vt:i4>0</vt:i4>
      </vt:variant>
      <vt:variant>
        <vt:i4>5</vt:i4>
      </vt:variant>
      <vt:variant>
        <vt:lpwstr>mailto:ascls@ascls.org</vt:lpwstr>
      </vt:variant>
      <vt:variant>
        <vt:lpwstr/>
      </vt:variant>
      <vt:variant>
        <vt:i4>6225950</vt:i4>
      </vt:variant>
      <vt:variant>
        <vt:i4>6</vt:i4>
      </vt:variant>
      <vt:variant>
        <vt:i4>0</vt:i4>
      </vt:variant>
      <vt:variant>
        <vt:i4>5</vt:i4>
      </vt:variant>
      <vt:variant>
        <vt:lpwstr>http://ceorganizer.ascls.org/</vt:lpwstr>
      </vt:variant>
      <vt:variant>
        <vt:lpwstr/>
      </vt:variant>
      <vt:variant>
        <vt:i4>1179690</vt:i4>
      </vt:variant>
      <vt:variant>
        <vt:i4>3</vt:i4>
      </vt:variant>
      <vt:variant>
        <vt:i4>0</vt:i4>
      </vt:variant>
      <vt:variant>
        <vt:i4>5</vt:i4>
      </vt:variant>
      <vt:variant>
        <vt:lpwstr>mailto:sherrym@ascls.org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28</dc:title>
  <dc:creator>SYSTEM</dc:creator>
  <cp:lastModifiedBy>cbmcnary</cp:lastModifiedBy>
  <cp:revision>5</cp:revision>
  <cp:lastPrinted>2022-05-01T21:33:00Z</cp:lastPrinted>
  <dcterms:created xsi:type="dcterms:W3CDTF">2022-04-28T21:57:00Z</dcterms:created>
  <dcterms:modified xsi:type="dcterms:W3CDTF">2022-05-01T21:34:00Z</dcterms:modified>
</cp:coreProperties>
</file>